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34B" w:rsidRPr="00F8334B" w:rsidRDefault="00F8334B" w:rsidP="00F8334B">
      <w:pPr>
        <w:spacing w:after="0" w:line="240" w:lineRule="auto"/>
        <w:jc w:val="center"/>
        <w:textAlignment w:val="center"/>
        <w:rPr>
          <w:rFonts w:ascii="Times" w:eastAsia="Times New Roman" w:hAnsi="Times" w:cs="Times"/>
          <w:b/>
          <w:bCs/>
          <w:color w:val="000000"/>
          <w:sz w:val="35"/>
          <w:szCs w:val="35"/>
          <w:lang w:eastAsia="hu-HU"/>
        </w:rPr>
      </w:pPr>
      <w:r w:rsidRPr="00F8334B">
        <w:rPr>
          <w:rFonts w:ascii="Times" w:eastAsia="Times New Roman" w:hAnsi="Times" w:cs="Times"/>
          <w:b/>
          <w:bCs/>
          <w:color w:val="000000"/>
          <w:sz w:val="35"/>
          <w:szCs w:val="35"/>
          <w:lang w:eastAsia="hu-HU"/>
        </w:rPr>
        <w:t>Döge Község Önkoprmányzata Képviselő-testületének 12/2012(XII.20.) önkormányzati rendelete</w:t>
      </w:r>
    </w:p>
    <w:p w:rsidR="00F8334B" w:rsidRPr="00F8334B" w:rsidRDefault="00F8334B" w:rsidP="00F8334B">
      <w:pPr>
        <w:spacing w:after="0" w:line="240" w:lineRule="auto"/>
        <w:jc w:val="center"/>
        <w:textAlignment w:val="center"/>
        <w:rPr>
          <w:rFonts w:ascii="Times" w:eastAsia="Times New Roman" w:hAnsi="Times" w:cs="Times"/>
          <w:color w:val="000000"/>
          <w:sz w:val="17"/>
          <w:szCs w:val="17"/>
          <w:lang w:eastAsia="hu-HU"/>
        </w:rPr>
      </w:pPr>
      <w:r w:rsidRPr="00F8334B">
        <w:rPr>
          <w:rFonts w:ascii="Times" w:eastAsia="Times New Roman" w:hAnsi="Times" w:cs="Times"/>
          <w:color w:val="000000"/>
          <w:sz w:val="17"/>
          <w:szCs w:val="17"/>
          <w:lang w:eastAsia="hu-HU"/>
        </w:rPr>
        <w:t>Hatályos:2012-12-21 -tól</w:t>
      </w:r>
    </w:p>
    <w:p w:rsidR="00F8334B" w:rsidRPr="00F8334B" w:rsidRDefault="00F8334B" w:rsidP="00F8334B">
      <w:pPr>
        <w:spacing w:after="80" w:line="240" w:lineRule="auto"/>
        <w:jc w:val="center"/>
        <w:rPr>
          <w:rFonts w:ascii="Times" w:eastAsia="Times New Roman" w:hAnsi="Times" w:cs="Times"/>
          <w:b/>
          <w:bCs/>
          <w:color w:val="000000"/>
          <w:sz w:val="27"/>
          <w:szCs w:val="27"/>
          <w:lang w:eastAsia="hu-HU"/>
        </w:rPr>
      </w:pPr>
      <w:r w:rsidRPr="00F8334B">
        <w:rPr>
          <w:rFonts w:ascii="Times" w:eastAsia="Times New Roman" w:hAnsi="Times" w:cs="Times"/>
          <w:b/>
          <w:bCs/>
          <w:color w:val="000000"/>
          <w:sz w:val="27"/>
          <w:szCs w:val="27"/>
          <w:lang w:eastAsia="hu-HU"/>
        </w:rPr>
        <w:t>Döge Község Önkoprmányzata Képviselő-testületének 12/2012(XII.20.) önkormányzati rendelete</w:t>
      </w:r>
    </w:p>
    <w:p w:rsidR="00F8334B" w:rsidRPr="00F8334B" w:rsidRDefault="00F8334B" w:rsidP="00F8334B">
      <w:pPr>
        <w:spacing w:line="240" w:lineRule="auto"/>
        <w:jc w:val="center"/>
        <w:rPr>
          <w:rFonts w:ascii="Times" w:eastAsia="Times New Roman" w:hAnsi="Times" w:cs="Times"/>
          <w:b/>
          <w:bCs/>
          <w:color w:val="000000"/>
          <w:sz w:val="27"/>
          <w:szCs w:val="27"/>
          <w:lang w:eastAsia="hu-HU"/>
        </w:rPr>
      </w:pPr>
      <w:r w:rsidRPr="00F8334B">
        <w:rPr>
          <w:rFonts w:ascii="Times" w:eastAsia="Times New Roman" w:hAnsi="Times" w:cs="Times"/>
          <w:b/>
          <w:bCs/>
          <w:color w:val="000000"/>
          <w:sz w:val="27"/>
          <w:szCs w:val="27"/>
          <w:lang w:eastAsia="hu-HU"/>
        </w:rPr>
        <w:t>A háziorvosi és házi gyermekorvosi körzet megállapításáról</w:t>
      </w:r>
    </w:p>
    <w:p w:rsidR="00F8334B" w:rsidRPr="00F8334B" w:rsidRDefault="00F8334B" w:rsidP="00F8334B">
      <w:pPr>
        <w:spacing w:after="0" w:line="240" w:lineRule="auto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</w:p>
    <w:p w:rsidR="00F8334B" w:rsidRPr="00F8334B" w:rsidRDefault="00F8334B" w:rsidP="00F8334B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F8334B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Döge Község Önkormányzat Képviselő-testülete a helyi önkormányzatokról szóló módosított 1990. évi LXV. törvény 16. § 1) bekezdésében kapott felhatalmazás alapján, figyelemmel az önálló orvosi tevékenységről szóló módosított 2000. évi II. tv. 2. § (2) bekezdésében foglaltakra is, az alábbi rendeletet alkotja:</w:t>
      </w:r>
    </w:p>
    <w:p w:rsidR="00F8334B" w:rsidRPr="00F8334B" w:rsidRDefault="00F8334B" w:rsidP="00F8334B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</w:p>
    <w:p w:rsidR="00F8334B" w:rsidRPr="00F8334B" w:rsidRDefault="00F8334B" w:rsidP="00F8334B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F8334B">
        <w:rPr>
          <w:rFonts w:ascii="Times" w:eastAsia="Times New Roman" w:hAnsi="Times" w:cs="Times"/>
          <w:b/>
          <w:bCs/>
          <w:color w:val="000000"/>
          <w:sz w:val="27"/>
          <w:szCs w:val="27"/>
          <w:lang w:eastAsia="hu-HU"/>
        </w:rPr>
        <w:t>1. §.</w:t>
      </w:r>
    </w:p>
    <w:p w:rsidR="00F8334B" w:rsidRPr="00F8334B" w:rsidRDefault="00F8334B" w:rsidP="00F8334B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</w:p>
    <w:p w:rsidR="00F8334B" w:rsidRPr="00F8334B" w:rsidRDefault="00F8334B" w:rsidP="00F8334B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F8334B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A rendelet hatálya Döge Község közigazgatási területére terjed ki.</w:t>
      </w:r>
    </w:p>
    <w:p w:rsidR="00F8334B" w:rsidRPr="00F8334B" w:rsidRDefault="00F8334B" w:rsidP="00F8334B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</w:p>
    <w:p w:rsidR="00F8334B" w:rsidRPr="00F8334B" w:rsidRDefault="00F8334B" w:rsidP="00F8334B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F8334B">
        <w:rPr>
          <w:rFonts w:ascii="Times" w:eastAsia="Times New Roman" w:hAnsi="Times" w:cs="Times"/>
          <w:b/>
          <w:bCs/>
          <w:color w:val="000000"/>
          <w:sz w:val="27"/>
          <w:szCs w:val="27"/>
          <w:lang w:eastAsia="hu-HU"/>
        </w:rPr>
        <w:t>2. §.</w:t>
      </w:r>
    </w:p>
    <w:p w:rsidR="00F8334B" w:rsidRPr="00F8334B" w:rsidRDefault="00F8334B" w:rsidP="00F8334B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</w:p>
    <w:p w:rsidR="00F8334B" w:rsidRPr="00F8334B" w:rsidRDefault="00F8334B" w:rsidP="00F8334B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F8334B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Döge község közigazgatási területén egy darab területi ellátási kötelezettséggel működő háziorvosi körzetet alakít ki, amely a község teljes közigazgatási területét magában foglalja.</w:t>
      </w:r>
    </w:p>
    <w:p w:rsidR="00F8334B" w:rsidRPr="00F8334B" w:rsidRDefault="00F8334B" w:rsidP="00F8334B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</w:p>
    <w:p w:rsidR="00F8334B" w:rsidRPr="00F8334B" w:rsidRDefault="00F8334B" w:rsidP="00F8334B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F8334B">
        <w:rPr>
          <w:rFonts w:ascii="Times" w:eastAsia="Times New Roman" w:hAnsi="Times" w:cs="Times"/>
          <w:b/>
          <w:bCs/>
          <w:color w:val="000000"/>
          <w:sz w:val="27"/>
          <w:szCs w:val="27"/>
          <w:lang w:eastAsia="hu-HU"/>
        </w:rPr>
        <w:t>3. §.</w:t>
      </w:r>
    </w:p>
    <w:p w:rsidR="00F8334B" w:rsidRPr="00F8334B" w:rsidRDefault="00F8334B" w:rsidP="00F8334B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</w:p>
    <w:p w:rsidR="00F8334B" w:rsidRPr="00F8334B" w:rsidRDefault="00F8334B" w:rsidP="00F8334B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F8334B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 A feladat-ellátás, illetve feladat-átvállalás részletes szabályait Döge Község Önkormányzata az önálló orvosi tevékenységet ellátó szolgáltatóval kötött megbízási (feladat-ellátási és feladat-átvállalási) szerződésben szabályozza.</w:t>
      </w:r>
    </w:p>
    <w:p w:rsidR="00F8334B" w:rsidRPr="00F8334B" w:rsidRDefault="00F8334B" w:rsidP="00F8334B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</w:p>
    <w:p w:rsidR="00F8334B" w:rsidRPr="00F8334B" w:rsidRDefault="00F8334B" w:rsidP="00F8334B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F8334B">
        <w:rPr>
          <w:rFonts w:ascii="Times" w:eastAsia="Times New Roman" w:hAnsi="Times" w:cs="Times"/>
          <w:b/>
          <w:bCs/>
          <w:color w:val="000000"/>
          <w:sz w:val="27"/>
          <w:szCs w:val="27"/>
          <w:lang w:eastAsia="hu-HU"/>
        </w:rPr>
        <w:t> §.</w:t>
      </w:r>
    </w:p>
    <w:p w:rsidR="00F8334B" w:rsidRPr="00F8334B" w:rsidRDefault="00F8334B" w:rsidP="00F8334B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</w:p>
    <w:p w:rsidR="00F8334B" w:rsidRPr="00F8334B" w:rsidRDefault="00F8334B" w:rsidP="00F8334B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F8334B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Ezen rendelet a kihirdetést követő napon lép hatályba.</w:t>
      </w:r>
    </w:p>
    <w:p w:rsidR="00367D4F" w:rsidRDefault="00367D4F">
      <w:bookmarkStart w:id="0" w:name="_GoBack"/>
      <w:bookmarkEnd w:id="0"/>
    </w:p>
    <w:sectPr w:rsidR="00367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310C4"/>
    <w:multiLevelType w:val="multilevel"/>
    <w:tmpl w:val="C6FE9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781161"/>
    <w:multiLevelType w:val="multilevel"/>
    <w:tmpl w:val="C6FE9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4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34B"/>
    <w:rsid w:val="00367D4F"/>
    <w:rsid w:val="00F8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F83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F8334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F83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F833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8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436208">
              <w:marLeft w:val="0"/>
              <w:marRight w:val="0"/>
              <w:marTop w:val="16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425016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1</cp:revision>
  <dcterms:created xsi:type="dcterms:W3CDTF">2019-03-04T09:43:00Z</dcterms:created>
  <dcterms:modified xsi:type="dcterms:W3CDTF">2019-03-04T09:43:00Z</dcterms:modified>
</cp:coreProperties>
</file>