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DD3" w:rsidRPr="00327CC1" w:rsidRDefault="00BD6DD3">
      <w:pPr>
        <w:pStyle w:val="Heading2"/>
        <w:rPr>
          <w:rFonts w:ascii="Arial" w:hAnsi="Arial" w:cs="Arial"/>
          <w:sz w:val="24"/>
          <w:szCs w:val="24"/>
        </w:rPr>
      </w:pPr>
      <w:bookmarkStart w:id="0" w:name="_GoBack"/>
      <w:bookmarkEnd w:id="0"/>
      <w:r>
        <w:rPr>
          <w:rFonts w:ascii="Arial" w:hAnsi="Arial" w:cs="Arial"/>
          <w:sz w:val="24"/>
          <w:szCs w:val="24"/>
        </w:rPr>
        <w:t>"</w:t>
      </w:r>
      <w:r w:rsidRPr="00327CC1">
        <w:rPr>
          <w:rFonts w:ascii="Arial" w:hAnsi="Arial" w:cs="Arial"/>
          <w:sz w:val="24"/>
          <w:szCs w:val="24"/>
        </w:rPr>
        <w:t>A</w:t>
      </w:r>
      <w:r>
        <w:rPr>
          <w:rFonts w:ascii="Arial" w:hAnsi="Arial" w:cs="Arial"/>
          <w:sz w:val="24"/>
          <w:szCs w:val="24"/>
        </w:rPr>
        <w:t>"</w:t>
      </w:r>
      <w:r w:rsidRPr="00327CC1">
        <w:rPr>
          <w:rFonts w:ascii="Arial" w:hAnsi="Arial" w:cs="Arial"/>
          <w:sz w:val="24"/>
          <w:szCs w:val="24"/>
        </w:rPr>
        <w:t xml:space="preserve"> TÍPUSÚ PÁLYÁZATI KIÍRÁS</w:t>
      </w:r>
    </w:p>
    <w:p w:rsidR="00BD6DD3" w:rsidRPr="00327CC1" w:rsidRDefault="00BD6DD3">
      <w:pPr>
        <w:jc w:val="both"/>
        <w:rPr>
          <w:rFonts w:ascii="Arial" w:hAnsi="Arial" w:cs="Arial"/>
          <w:b/>
          <w:bCs/>
        </w:rPr>
      </w:pPr>
    </w:p>
    <w:p w:rsidR="00BD6DD3" w:rsidRPr="00327CC1" w:rsidRDefault="00BD6DD3">
      <w:pPr>
        <w:jc w:val="center"/>
        <w:rPr>
          <w:rFonts w:ascii="Arial" w:hAnsi="Arial" w:cs="Arial"/>
          <w:b/>
          <w:bCs/>
        </w:rPr>
      </w:pPr>
      <w:r>
        <w:rPr>
          <w:rFonts w:ascii="Arial" w:hAnsi="Arial" w:cs="Arial"/>
          <w:b/>
          <w:bCs/>
        </w:rPr>
        <w:t xml:space="preserve">Döge Község </w:t>
      </w:r>
      <w:r w:rsidRPr="00327CC1">
        <w:rPr>
          <w:rFonts w:ascii="Arial" w:hAnsi="Arial" w:cs="Arial"/>
          <w:b/>
          <w:bCs/>
        </w:rPr>
        <w:t>Önkormányzata az Emberi Erőforrások Minisztériumával együttműködve, az 51/2007. (III.</w:t>
      </w:r>
      <w:r>
        <w:rPr>
          <w:rFonts w:ascii="Arial" w:hAnsi="Arial" w:cs="Arial"/>
          <w:b/>
          <w:bCs/>
        </w:rPr>
        <w:t xml:space="preserve"> </w:t>
      </w:r>
      <w:r w:rsidRPr="00327CC1">
        <w:rPr>
          <w:rFonts w:ascii="Arial" w:hAnsi="Arial" w:cs="Arial"/>
          <w:b/>
          <w:bCs/>
        </w:rPr>
        <w:t>26</w:t>
      </w:r>
      <w:r>
        <w:rPr>
          <w:rFonts w:ascii="Arial" w:hAnsi="Arial" w:cs="Arial"/>
          <w:b/>
          <w:bCs/>
        </w:rPr>
        <w:t>.</w:t>
      </w:r>
      <w:r w:rsidRPr="00327CC1">
        <w:rPr>
          <w:rFonts w:ascii="Arial" w:hAnsi="Arial" w:cs="Arial"/>
          <w:b/>
          <w:bCs/>
        </w:rPr>
        <w:t>) Kormányrendelet alapján</w:t>
      </w:r>
    </w:p>
    <w:p w:rsidR="00BD6DD3" w:rsidRPr="00327CC1" w:rsidRDefault="00BD6DD3" w:rsidP="00E13B5D">
      <w:pPr>
        <w:jc w:val="center"/>
        <w:rPr>
          <w:rFonts w:ascii="Arial" w:hAnsi="Arial" w:cs="Arial"/>
          <w:b/>
          <w:bCs/>
        </w:rPr>
      </w:pPr>
      <w:r w:rsidRPr="00327CC1">
        <w:rPr>
          <w:rFonts w:ascii="Arial" w:hAnsi="Arial" w:cs="Arial"/>
          <w:b/>
          <w:bCs/>
        </w:rPr>
        <w:t>ezennel kiírja a 201</w:t>
      </w:r>
      <w:r>
        <w:rPr>
          <w:rFonts w:ascii="Arial" w:hAnsi="Arial" w:cs="Arial"/>
          <w:b/>
          <w:bCs/>
        </w:rPr>
        <w:t>9</w:t>
      </w:r>
      <w:r w:rsidRPr="00327CC1">
        <w:rPr>
          <w:rFonts w:ascii="Arial" w:hAnsi="Arial" w:cs="Arial"/>
          <w:b/>
          <w:bCs/>
        </w:rPr>
        <w:t>. évre</w:t>
      </w:r>
    </w:p>
    <w:p w:rsidR="00BD6DD3" w:rsidRPr="00327CC1" w:rsidRDefault="00BD6DD3">
      <w:pPr>
        <w:jc w:val="center"/>
        <w:rPr>
          <w:rFonts w:ascii="Arial" w:hAnsi="Arial" w:cs="Arial"/>
          <w:b/>
          <w:bCs/>
        </w:rPr>
      </w:pPr>
      <w:r w:rsidRPr="00327CC1">
        <w:rPr>
          <w:rFonts w:ascii="Arial" w:hAnsi="Arial" w:cs="Arial"/>
          <w:b/>
          <w:bCs/>
        </w:rPr>
        <w:t>a Bursa Hungarica Felsőoktatási Önkormányzati Ösztöndíjpályázatot</w:t>
      </w:r>
    </w:p>
    <w:p w:rsidR="00BD6DD3" w:rsidRPr="00327CC1" w:rsidRDefault="00BD6DD3">
      <w:pPr>
        <w:jc w:val="center"/>
        <w:rPr>
          <w:rFonts w:ascii="Arial" w:hAnsi="Arial" w:cs="Arial"/>
          <w:b/>
          <w:bCs/>
        </w:rPr>
      </w:pPr>
      <w:r w:rsidRPr="00327CC1">
        <w:rPr>
          <w:rFonts w:ascii="Arial" w:hAnsi="Arial" w:cs="Arial"/>
          <w:b/>
          <w:bCs/>
        </w:rPr>
        <w:t>felsőoktatási hallgatók számára</w:t>
      </w:r>
    </w:p>
    <w:p w:rsidR="00BD6DD3" w:rsidRDefault="00BD6DD3">
      <w:pPr>
        <w:jc w:val="center"/>
        <w:rPr>
          <w:rFonts w:ascii="Arial" w:hAnsi="Arial" w:cs="Arial"/>
          <w:b/>
          <w:bCs/>
        </w:rPr>
      </w:pPr>
      <w:r w:rsidRPr="00327CC1">
        <w:rPr>
          <w:rFonts w:ascii="Arial" w:hAnsi="Arial" w:cs="Arial"/>
          <w:b/>
          <w:bCs/>
        </w:rPr>
        <w:t>a 201</w:t>
      </w:r>
      <w:r>
        <w:rPr>
          <w:rFonts w:ascii="Arial" w:hAnsi="Arial" w:cs="Arial"/>
          <w:b/>
          <w:bCs/>
        </w:rPr>
        <w:t>8</w:t>
      </w:r>
      <w:r w:rsidRPr="00327CC1">
        <w:rPr>
          <w:rFonts w:ascii="Arial" w:hAnsi="Arial" w:cs="Arial"/>
          <w:b/>
          <w:bCs/>
        </w:rPr>
        <w:t>/201</w:t>
      </w:r>
      <w:r>
        <w:rPr>
          <w:rFonts w:ascii="Arial" w:hAnsi="Arial" w:cs="Arial"/>
          <w:b/>
          <w:bCs/>
        </w:rPr>
        <w:t>9</w:t>
      </w:r>
      <w:r w:rsidRPr="00327CC1">
        <w:rPr>
          <w:rFonts w:ascii="Arial" w:hAnsi="Arial" w:cs="Arial"/>
          <w:b/>
          <w:bCs/>
        </w:rPr>
        <w:t>. tanév második és a 201</w:t>
      </w:r>
      <w:r>
        <w:rPr>
          <w:rFonts w:ascii="Arial" w:hAnsi="Arial" w:cs="Arial"/>
          <w:b/>
          <w:bCs/>
        </w:rPr>
        <w:t>9</w:t>
      </w:r>
      <w:r w:rsidRPr="00327CC1">
        <w:rPr>
          <w:rFonts w:ascii="Arial" w:hAnsi="Arial" w:cs="Arial"/>
          <w:b/>
          <w:bCs/>
        </w:rPr>
        <w:t>/20</w:t>
      </w:r>
      <w:r>
        <w:rPr>
          <w:rFonts w:ascii="Arial" w:hAnsi="Arial" w:cs="Arial"/>
          <w:b/>
          <w:bCs/>
        </w:rPr>
        <w:t>20</w:t>
      </w:r>
      <w:r w:rsidRPr="00327CC1">
        <w:rPr>
          <w:rFonts w:ascii="Arial" w:hAnsi="Arial" w:cs="Arial"/>
          <w:b/>
          <w:bCs/>
        </w:rPr>
        <w:t>. tanév első félévére vonatkozóan</w:t>
      </w:r>
      <w:r>
        <w:rPr>
          <w:rFonts w:ascii="Arial" w:hAnsi="Arial" w:cs="Arial"/>
          <w:b/>
          <w:bCs/>
        </w:rPr>
        <w:t>,</w:t>
      </w:r>
    </w:p>
    <w:p w:rsidR="00BD6DD3" w:rsidRDefault="00BD6DD3">
      <w:pPr>
        <w:jc w:val="center"/>
        <w:rPr>
          <w:rFonts w:ascii="Arial" w:hAnsi="Arial" w:cs="Arial"/>
          <w:b/>
          <w:bCs/>
        </w:rPr>
      </w:pPr>
      <w:r>
        <w:rPr>
          <w:rFonts w:ascii="Arial" w:hAnsi="Arial" w:cs="Arial"/>
          <w:b/>
          <w:bCs/>
        </w:rPr>
        <w:t xml:space="preserve">összhangban </w:t>
      </w:r>
    </w:p>
    <w:p w:rsidR="00BD6DD3" w:rsidRDefault="00BD6DD3">
      <w:pPr>
        <w:jc w:val="center"/>
        <w:rPr>
          <w:rFonts w:ascii="Arial" w:hAnsi="Arial" w:cs="Arial"/>
          <w:b/>
          <w:bCs/>
        </w:rPr>
      </w:pPr>
    </w:p>
    <w:p w:rsidR="00BD6DD3" w:rsidRPr="00436C2A" w:rsidRDefault="00BD6DD3" w:rsidP="00CF6F59">
      <w:pPr>
        <w:pStyle w:val="ListParagraph"/>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rsidR="00BD6DD3" w:rsidRPr="00436C2A" w:rsidRDefault="00BD6DD3" w:rsidP="00CF6F59">
      <w:pPr>
        <w:pStyle w:val="ListParagraph"/>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rsidR="00BD6DD3" w:rsidRPr="00436C2A" w:rsidRDefault="00BD6DD3" w:rsidP="00CF6F59">
      <w:pPr>
        <w:pStyle w:val="ListParagraph"/>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rsidR="00BD6DD3" w:rsidRPr="00436C2A" w:rsidRDefault="00BD6DD3" w:rsidP="00CF6F59">
      <w:pPr>
        <w:pStyle w:val="ListParagraph"/>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rsidR="00BD6DD3" w:rsidRPr="00436C2A" w:rsidRDefault="00BD6DD3" w:rsidP="00CF6F59">
      <w:pPr>
        <w:pStyle w:val="ListParagraph"/>
        <w:numPr>
          <w:ilvl w:val="0"/>
          <w:numId w:val="14"/>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rsidR="00BD6DD3" w:rsidRPr="00436C2A" w:rsidRDefault="00BD6DD3" w:rsidP="00154A18">
      <w:pPr>
        <w:pStyle w:val="ListParagraph"/>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rsidR="00BD6DD3" w:rsidRDefault="00BD6DD3" w:rsidP="00CF6F59">
      <w:pPr>
        <w:pStyle w:val="ListParagraph"/>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rsidR="00BD6DD3" w:rsidRPr="00843675" w:rsidRDefault="00BD6DD3" w:rsidP="00CF6F59">
      <w:pPr>
        <w:pStyle w:val="ListParagraph"/>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rsidR="00BD6DD3" w:rsidRDefault="00BD6DD3" w:rsidP="00CF6F59">
      <w:pPr>
        <w:pStyle w:val="ListParagraph"/>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rsidR="00BD6DD3" w:rsidRPr="00843E23" w:rsidRDefault="00BD6DD3" w:rsidP="00CF6F59">
      <w:pPr>
        <w:pStyle w:val="ListParagraph"/>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rsidR="00BD6DD3" w:rsidRPr="00843E23" w:rsidRDefault="00BD6DD3" w:rsidP="00CF6F59">
      <w:pPr>
        <w:pStyle w:val="ListParagraph"/>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rsidR="00BD6DD3" w:rsidRPr="00843E23" w:rsidRDefault="00BD6DD3" w:rsidP="00CF6F59">
      <w:pPr>
        <w:pStyle w:val="ListParagraph"/>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Pr>
          <w:rFonts w:ascii="Arial" w:hAnsi="Arial" w:cs="Arial"/>
          <w:sz w:val="22"/>
          <w:szCs w:val="22"/>
        </w:rPr>
        <w:t xml:space="preserve"> szóló </w:t>
      </w:r>
      <w:r w:rsidRPr="00843E23">
        <w:rPr>
          <w:rFonts w:ascii="Arial" w:hAnsi="Arial" w:cs="Arial"/>
          <w:sz w:val="22"/>
          <w:szCs w:val="22"/>
        </w:rPr>
        <w:t>2011. évi CXII. törvény</w:t>
      </w:r>
    </w:p>
    <w:p w:rsidR="00BD6DD3" w:rsidRPr="00D01072" w:rsidRDefault="00BD6DD3" w:rsidP="00CF6F59">
      <w:pPr>
        <w:pStyle w:val="ListParagraph"/>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Pr="00843E23">
        <w:rPr>
          <w:rFonts w:ascii="Arial" w:hAnsi="Arial" w:cs="Arial"/>
          <w:sz w:val="22"/>
          <w:szCs w:val="22"/>
        </w:rPr>
        <w:t>2012. évi C. törvény (Btk), adatvédelmi rendelkezések</w:t>
      </w:r>
    </w:p>
    <w:p w:rsidR="00BD6DD3" w:rsidRDefault="00BD6DD3" w:rsidP="00CF6F59">
      <w:pPr>
        <w:pStyle w:val="ListParagraph"/>
        <w:autoSpaceDE w:val="0"/>
        <w:autoSpaceDN w:val="0"/>
        <w:spacing w:line="276" w:lineRule="auto"/>
        <w:ind w:left="1077"/>
        <w:jc w:val="both"/>
        <w:rPr>
          <w:rFonts w:ascii="Arial" w:hAnsi="Arial" w:cs="Arial"/>
          <w:sz w:val="22"/>
          <w:szCs w:val="22"/>
        </w:rPr>
      </w:pPr>
    </w:p>
    <w:p w:rsidR="00BD6DD3" w:rsidRPr="0004561F" w:rsidRDefault="00BD6DD3"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rsidR="00BD6DD3" w:rsidRPr="00327CC1" w:rsidRDefault="00BD6DD3">
      <w:pPr>
        <w:jc w:val="center"/>
        <w:rPr>
          <w:rFonts w:ascii="Arial" w:hAnsi="Arial" w:cs="Arial"/>
          <w:b/>
          <w:bCs/>
        </w:rPr>
      </w:pPr>
    </w:p>
    <w:p w:rsidR="00BD6DD3" w:rsidRPr="00327CC1" w:rsidRDefault="00BD6DD3">
      <w:pPr>
        <w:jc w:val="both"/>
        <w:rPr>
          <w:rFonts w:ascii="Arial" w:hAnsi="Arial" w:cs="Arial"/>
        </w:rPr>
      </w:pPr>
    </w:p>
    <w:p w:rsidR="00BD6DD3" w:rsidRDefault="00BD6DD3">
      <w:pPr>
        <w:jc w:val="both"/>
        <w:rPr>
          <w:rFonts w:ascii="Arial" w:hAnsi="Arial" w:cs="Arial"/>
          <w:b/>
          <w:bCs/>
          <w:sz w:val="22"/>
          <w:szCs w:val="22"/>
        </w:rPr>
      </w:pPr>
      <w:r w:rsidRPr="00FD6AAE">
        <w:rPr>
          <w:rFonts w:ascii="Arial" w:hAnsi="Arial" w:cs="Arial"/>
          <w:b/>
          <w:bCs/>
          <w:sz w:val="22"/>
          <w:szCs w:val="22"/>
        </w:rPr>
        <w:t>1. A pályázat célja</w:t>
      </w:r>
    </w:p>
    <w:p w:rsidR="00BD6DD3" w:rsidRPr="00FD6AAE" w:rsidRDefault="00BD6DD3">
      <w:pPr>
        <w:jc w:val="both"/>
        <w:rPr>
          <w:rFonts w:ascii="Arial" w:hAnsi="Arial" w:cs="Arial"/>
          <w:b/>
          <w:bCs/>
          <w:sz w:val="22"/>
          <w:szCs w:val="22"/>
        </w:rPr>
      </w:pPr>
    </w:p>
    <w:p w:rsidR="00BD6DD3" w:rsidRPr="00FD6AAE" w:rsidRDefault="00BD6DD3">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Pr>
          <w:rFonts w:ascii="Arial" w:hAnsi="Arial" w:cs="Arial"/>
          <w:sz w:val="22"/>
          <w:szCs w:val="22"/>
        </w:rPr>
        <w:t>jal kapcsolatos</w:t>
      </w:r>
      <w:r w:rsidRPr="00FD6AAE">
        <w:rPr>
          <w:rFonts w:ascii="Arial" w:hAnsi="Arial" w:cs="Arial"/>
          <w:sz w:val="22"/>
          <w:szCs w:val="22"/>
        </w:rPr>
        <w:t xml:space="preserve"> pénzkezelési feladat</w:t>
      </w:r>
      <w:r>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rsidR="00BD6DD3" w:rsidRPr="00FD6AAE" w:rsidRDefault="00BD6DD3" w:rsidP="00C61E47">
      <w:pPr>
        <w:tabs>
          <w:tab w:val="num" w:pos="0"/>
        </w:tabs>
        <w:jc w:val="both"/>
        <w:rPr>
          <w:rFonts w:ascii="Arial" w:hAnsi="Arial" w:cs="Arial"/>
          <w:b/>
          <w:bCs/>
          <w:sz w:val="22"/>
          <w:szCs w:val="22"/>
          <w:lang w:eastAsia="en-US"/>
        </w:rPr>
      </w:pPr>
    </w:p>
    <w:p w:rsidR="00BD6DD3" w:rsidRPr="00FD6AAE" w:rsidRDefault="00BD6DD3"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iCs/>
          <w:sz w:val="22"/>
          <w:szCs w:val="22"/>
          <w:lang w:eastAsia="en-US"/>
        </w:rPr>
        <w:t>a felsőoktatásban részt vevő hallgatók juttatásairól és az általuk fizetendő egyes térítésekről szóló 51/2007. (III.</w:t>
      </w:r>
      <w:r>
        <w:rPr>
          <w:rFonts w:ascii="Arial" w:hAnsi="Arial" w:cs="Arial"/>
          <w:b/>
          <w:bCs/>
          <w:i/>
          <w:iCs/>
          <w:sz w:val="22"/>
          <w:szCs w:val="22"/>
          <w:lang w:eastAsia="en-US"/>
        </w:rPr>
        <w:t xml:space="preserve"> </w:t>
      </w:r>
      <w:r w:rsidRPr="00FD6AAE">
        <w:rPr>
          <w:rFonts w:ascii="Arial" w:hAnsi="Arial" w:cs="Arial"/>
          <w:b/>
          <w:bCs/>
          <w:i/>
          <w:iCs/>
          <w:sz w:val="22"/>
          <w:szCs w:val="22"/>
          <w:lang w:eastAsia="en-US"/>
        </w:rPr>
        <w:t>26.) Korm</w:t>
      </w:r>
      <w:r>
        <w:rPr>
          <w:rFonts w:ascii="Arial" w:hAnsi="Arial" w:cs="Arial"/>
          <w:b/>
          <w:bCs/>
          <w:i/>
          <w:iCs/>
          <w:sz w:val="22"/>
          <w:szCs w:val="22"/>
          <w:lang w:eastAsia="en-US"/>
        </w:rPr>
        <w:t xml:space="preserve">. </w:t>
      </w:r>
      <w:r w:rsidRPr="00FD6AAE">
        <w:rPr>
          <w:rFonts w:ascii="Arial" w:hAnsi="Arial" w:cs="Arial"/>
          <w:b/>
          <w:bCs/>
          <w:i/>
          <w:iCs/>
          <w:sz w:val="22"/>
          <w:szCs w:val="22"/>
          <w:lang w:eastAsia="en-US"/>
        </w:rPr>
        <w:t xml:space="preserve">rendelet </w:t>
      </w:r>
      <w:r>
        <w:rPr>
          <w:rFonts w:ascii="Arial" w:hAnsi="Arial" w:cs="Arial"/>
          <w:b/>
          <w:bCs/>
          <w:i/>
          <w:iCs/>
          <w:sz w:val="22"/>
          <w:szCs w:val="22"/>
          <w:lang w:eastAsia="en-US"/>
        </w:rPr>
        <w:t xml:space="preserve">és </w:t>
      </w:r>
      <w:r w:rsidRPr="003F04AD">
        <w:rPr>
          <w:rFonts w:ascii="Arial" w:hAnsi="Arial" w:cs="Arial"/>
          <w:b/>
          <w:bCs/>
          <w:i/>
          <w:iCs/>
          <w:sz w:val="22"/>
          <w:szCs w:val="22"/>
          <w:lang w:eastAsia="en-US"/>
        </w:rPr>
        <w:t xml:space="preserve">a nemzeti felsőoktatásról </w:t>
      </w:r>
      <w:r>
        <w:rPr>
          <w:rFonts w:ascii="Arial" w:hAnsi="Arial" w:cs="Arial"/>
          <w:b/>
          <w:bCs/>
          <w:i/>
          <w:iCs/>
          <w:sz w:val="22"/>
          <w:szCs w:val="22"/>
          <w:lang w:eastAsia="en-US"/>
        </w:rPr>
        <w:t xml:space="preserve">szóló </w:t>
      </w:r>
      <w:r w:rsidRPr="003F04AD">
        <w:rPr>
          <w:rFonts w:ascii="Arial" w:hAnsi="Arial" w:cs="Arial"/>
          <w:b/>
          <w:bCs/>
          <w:i/>
          <w:iCs/>
          <w:sz w:val="22"/>
          <w:szCs w:val="22"/>
          <w:lang w:eastAsia="en-US"/>
        </w:rPr>
        <w:t xml:space="preserve">2011. évi CCIV. törvény </w:t>
      </w:r>
      <w:r w:rsidRPr="00FD6AAE">
        <w:rPr>
          <w:rFonts w:ascii="Arial" w:hAnsi="Arial" w:cs="Arial"/>
          <w:b/>
          <w:bCs/>
          <w:sz w:val="22"/>
          <w:szCs w:val="22"/>
          <w:lang w:eastAsia="en-US"/>
        </w:rPr>
        <w:t>szolgál.</w:t>
      </w:r>
    </w:p>
    <w:p w:rsidR="00BD6DD3" w:rsidRPr="00FD6AAE" w:rsidRDefault="00BD6DD3">
      <w:pPr>
        <w:jc w:val="both"/>
        <w:rPr>
          <w:rFonts w:ascii="Arial" w:hAnsi="Arial" w:cs="Arial"/>
          <w:sz w:val="22"/>
          <w:szCs w:val="22"/>
        </w:rPr>
      </w:pPr>
    </w:p>
    <w:p w:rsidR="00BD6DD3" w:rsidRPr="00FD6AAE" w:rsidRDefault="00BD6DD3">
      <w:pPr>
        <w:jc w:val="both"/>
        <w:rPr>
          <w:rFonts w:ascii="Arial" w:hAnsi="Arial" w:cs="Arial"/>
          <w:b/>
          <w:bCs/>
          <w:sz w:val="22"/>
          <w:szCs w:val="22"/>
        </w:rPr>
      </w:pPr>
      <w:r w:rsidRPr="00FD6AAE">
        <w:rPr>
          <w:rFonts w:ascii="Arial" w:hAnsi="Arial" w:cs="Arial"/>
          <w:b/>
          <w:bCs/>
          <w:sz w:val="22"/>
          <w:szCs w:val="22"/>
        </w:rPr>
        <w:t>2. A pályázók köre</w:t>
      </w:r>
    </w:p>
    <w:p w:rsidR="00BD6DD3" w:rsidRPr="00FD6AAE" w:rsidRDefault="00BD6DD3">
      <w:pPr>
        <w:jc w:val="both"/>
        <w:rPr>
          <w:rFonts w:ascii="Arial" w:hAnsi="Arial" w:cs="Arial"/>
          <w:b/>
          <w:bCs/>
          <w:sz w:val="22"/>
          <w:szCs w:val="22"/>
        </w:rPr>
      </w:pPr>
    </w:p>
    <w:p w:rsidR="00BD6DD3" w:rsidRPr="00FD6AAE" w:rsidRDefault="00BD6DD3" w:rsidP="005D2BE9">
      <w:pPr>
        <w:pStyle w:val="BodyText"/>
        <w:rPr>
          <w:rFonts w:ascii="Arial" w:hAnsi="Arial" w:cs="Arial"/>
          <w:sz w:val="22"/>
          <w:szCs w:val="22"/>
        </w:rPr>
      </w:pPr>
      <w:r w:rsidRPr="00FD6AAE">
        <w:rPr>
          <w:rFonts w:ascii="Arial" w:hAnsi="Arial" w:cs="Arial"/>
          <w:sz w:val="22"/>
          <w:szCs w:val="22"/>
        </w:rPr>
        <w:t>A Bursa Hungarica Ösztöndíjban az 51/2007. (III.</w:t>
      </w:r>
      <w:r>
        <w:rPr>
          <w:rFonts w:ascii="Arial" w:hAnsi="Arial" w:cs="Arial"/>
          <w:sz w:val="22"/>
          <w:szCs w:val="22"/>
        </w:rPr>
        <w:t xml:space="preserve"> </w:t>
      </w:r>
      <w:r w:rsidRPr="00FD6AAE">
        <w:rPr>
          <w:rFonts w:ascii="Arial" w:hAnsi="Arial" w:cs="Arial"/>
          <w:sz w:val="22"/>
          <w:szCs w:val="22"/>
        </w:rPr>
        <w:t>26.) Korm</w:t>
      </w:r>
      <w:r>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BD6DD3" w:rsidRPr="00FD6AAE" w:rsidRDefault="00BD6DD3">
      <w:pPr>
        <w:jc w:val="both"/>
        <w:rPr>
          <w:rFonts w:ascii="Arial" w:hAnsi="Arial" w:cs="Arial"/>
          <w:b/>
          <w:bCs/>
          <w:sz w:val="22"/>
          <w:szCs w:val="22"/>
        </w:rPr>
      </w:pPr>
    </w:p>
    <w:p w:rsidR="00BD6DD3" w:rsidRPr="00FD6AAE" w:rsidRDefault="00BD6DD3" w:rsidP="00CC79BC">
      <w:pPr>
        <w:spacing w:before="120"/>
        <w:jc w:val="both"/>
        <w:rPr>
          <w:rFonts w:ascii="Arial" w:hAnsi="Arial" w:cs="Arial"/>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Pr>
          <w:rFonts w:ascii="Arial" w:hAnsi="Arial" w:cs="Arial"/>
          <w:b/>
          <w:bCs/>
          <w:sz w:val="22"/>
          <w:szCs w:val="22"/>
        </w:rPr>
        <w:t>munkarend</w:t>
      </w:r>
      <w:r w:rsidRPr="00FD6AAE">
        <w:rPr>
          <w:rFonts w:ascii="Arial" w:hAnsi="Arial" w:cs="Arial"/>
          <w:b/>
          <w:bCs/>
          <w:sz w:val="22"/>
          <w:szCs w:val="22"/>
        </w:rPr>
        <w:t xml:space="preserve">) </w:t>
      </w:r>
      <w:r w:rsidRPr="00FD6AAE">
        <w:rPr>
          <w:rFonts w:ascii="Arial" w:hAnsi="Arial" w:cs="Arial"/>
          <w:sz w:val="22"/>
          <w:szCs w:val="22"/>
        </w:rPr>
        <w:t xml:space="preserve">alapfokozatot és szakképzettséget eredményező alapképzésben, mesterfokozatot és szakképzettséget eredményező mesterképzésben, osztatlan képzésben vagy felsőfokú, illetve felsőoktatási szakképzésben folytatják tanulmányaikat. </w:t>
      </w:r>
    </w:p>
    <w:p w:rsidR="00BD6DD3" w:rsidRPr="00FD6AAE" w:rsidRDefault="00BD6DD3" w:rsidP="007E36E3">
      <w:pPr>
        <w:jc w:val="both"/>
        <w:rPr>
          <w:rFonts w:ascii="Arial" w:hAnsi="Arial" w:cs="Arial"/>
          <w:i/>
          <w:iCs/>
          <w:sz w:val="22"/>
          <w:szCs w:val="22"/>
        </w:rPr>
      </w:pPr>
    </w:p>
    <w:p w:rsidR="00BD6DD3" w:rsidRPr="00FD6AAE" w:rsidRDefault="00BD6DD3" w:rsidP="007E36E3">
      <w:pPr>
        <w:jc w:val="both"/>
        <w:rPr>
          <w:rFonts w:ascii="Arial" w:hAnsi="Arial" w:cs="Arial"/>
          <w:i/>
          <w:iCs/>
          <w:sz w:val="22"/>
          <w:szCs w:val="22"/>
        </w:rPr>
      </w:pPr>
      <w:r w:rsidRPr="00FD6AAE">
        <w:rPr>
          <w:rFonts w:ascii="Arial" w:hAnsi="Arial" w:cs="Arial"/>
          <w:i/>
          <w:iCs/>
          <w:sz w:val="22"/>
          <w:szCs w:val="22"/>
        </w:rPr>
        <w:t>Az ösztöndíjra pályázhatnak a 201</w:t>
      </w:r>
      <w:r>
        <w:rPr>
          <w:rFonts w:ascii="Arial" w:hAnsi="Arial" w:cs="Arial"/>
          <w:i/>
          <w:iCs/>
          <w:sz w:val="22"/>
          <w:szCs w:val="22"/>
        </w:rPr>
        <w:t>8</w:t>
      </w:r>
      <w:r w:rsidRPr="00FD6AAE">
        <w:rPr>
          <w:rFonts w:ascii="Arial" w:hAnsi="Arial" w:cs="Arial"/>
          <w:i/>
          <w:iCs/>
          <w:sz w:val="22"/>
          <w:szCs w:val="22"/>
        </w:rPr>
        <w:t xml:space="preserve"> szeptemberében felsőoktatási tanulmányaik utolsó évét megkezdő hallgatók is. Amennyiben az ösztöndíjas hallgatói jogviszonya 201</w:t>
      </w:r>
      <w:r>
        <w:rPr>
          <w:rFonts w:ascii="Arial" w:hAnsi="Arial" w:cs="Arial"/>
          <w:i/>
          <w:iCs/>
          <w:sz w:val="22"/>
          <w:szCs w:val="22"/>
        </w:rPr>
        <w:t>9</w:t>
      </w:r>
      <w:r w:rsidRPr="00FD6AAE">
        <w:rPr>
          <w:rFonts w:ascii="Arial" w:hAnsi="Arial" w:cs="Arial"/>
          <w:i/>
          <w:iCs/>
          <w:sz w:val="22"/>
          <w:szCs w:val="22"/>
        </w:rPr>
        <w:t xml:space="preserve"> őszén már nem áll fenn, úgy a 201</w:t>
      </w:r>
      <w:r>
        <w:rPr>
          <w:rFonts w:ascii="Arial" w:hAnsi="Arial" w:cs="Arial"/>
          <w:i/>
          <w:iCs/>
          <w:sz w:val="22"/>
          <w:szCs w:val="22"/>
        </w:rPr>
        <w:t>9</w:t>
      </w:r>
      <w:r w:rsidRPr="00FD6AAE">
        <w:rPr>
          <w:rFonts w:ascii="Arial" w:hAnsi="Arial" w:cs="Arial"/>
          <w:i/>
          <w:iCs/>
          <w:sz w:val="22"/>
          <w:szCs w:val="22"/>
        </w:rPr>
        <w:t>/20</w:t>
      </w:r>
      <w:r>
        <w:rPr>
          <w:rFonts w:ascii="Arial" w:hAnsi="Arial" w:cs="Arial"/>
          <w:i/>
          <w:iCs/>
          <w:sz w:val="22"/>
          <w:szCs w:val="22"/>
        </w:rPr>
        <w:t>20</w:t>
      </w:r>
      <w:r w:rsidRPr="00FD6AAE">
        <w:rPr>
          <w:rFonts w:ascii="Arial" w:hAnsi="Arial" w:cs="Arial"/>
          <w:i/>
          <w:iCs/>
          <w:sz w:val="22"/>
          <w:szCs w:val="22"/>
        </w:rPr>
        <w:t>. tanév első félévére eső ösztöndíj már nem kerül folyósításra.</w:t>
      </w:r>
    </w:p>
    <w:p w:rsidR="00BD6DD3" w:rsidRPr="00FD6AAE" w:rsidRDefault="00BD6DD3" w:rsidP="007E36E3">
      <w:pPr>
        <w:jc w:val="both"/>
        <w:rPr>
          <w:rFonts w:ascii="Arial" w:hAnsi="Arial" w:cs="Arial"/>
          <w:i/>
          <w:iCs/>
          <w:snapToGrid w:val="0"/>
          <w:sz w:val="22"/>
          <w:szCs w:val="22"/>
        </w:rPr>
      </w:pPr>
    </w:p>
    <w:p w:rsidR="00BD6DD3" w:rsidRPr="00FD6AAE" w:rsidRDefault="00BD6DD3" w:rsidP="007E36E3">
      <w:pPr>
        <w:jc w:val="both"/>
        <w:rPr>
          <w:rFonts w:ascii="Arial" w:hAnsi="Arial" w:cs="Arial"/>
          <w:i/>
          <w:iCs/>
          <w:snapToGrid w:val="0"/>
          <w:sz w:val="22"/>
          <w:szCs w:val="22"/>
        </w:rPr>
      </w:pPr>
      <w:r w:rsidRPr="00FD6AAE">
        <w:rPr>
          <w:rFonts w:ascii="Arial" w:hAnsi="Arial" w:cs="Arial"/>
          <w:i/>
          <w:iCs/>
          <w:snapToGrid w:val="0"/>
          <w:sz w:val="22"/>
          <w:szCs w:val="22"/>
        </w:rPr>
        <w:t>Az ösztöndíjra pályázatot nyújthatnak be azok a hallgatók is, akiknek a hallgatói jogviszonya a felsőoktatási intézményben a pályázás időpontjában szünetel. Az ösztöndíj folyósításának feltétele, hogy a 201</w:t>
      </w:r>
      <w:r>
        <w:rPr>
          <w:rFonts w:ascii="Arial" w:hAnsi="Arial" w:cs="Arial"/>
          <w:i/>
          <w:iCs/>
          <w:snapToGrid w:val="0"/>
          <w:sz w:val="22"/>
          <w:szCs w:val="22"/>
        </w:rPr>
        <w:t>8</w:t>
      </w:r>
      <w:r w:rsidRPr="00FD6AAE">
        <w:rPr>
          <w:rFonts w:ascii="Arial" w:hAnsi="Arial" w:cs="Arial"/>
          <w:i/>
          <w:iCs/>
          <w:snapToGrid w:val="0"/>
          <w:sz w:val="22"/>
          <w:szCs w:val="22"/>
        </w:rPr>
        <w:t>/201</w:t>
      </w:r>
      <w:r>
        <w:rPr>
          <w:rFonts w:ascii="Arial" w:hAnsi="Arial" w:cs="Arial"/>
          <w:i/>
          <w:iCs/>
          <w:snapToGrid w:val="0"/>
          <w:sz w:val="22"/>
          <w:szCs w:val="22"/>
        </w:rPr>
        <w:t>9</w:t>
      </w:r>
      <w:r w:rsidRPr="00FD6AAE">
        <w:rPr>
          <w:rFonts w:ascii="Arial" w:hAnsi="Arial" w:cs="Arial"/>
          <w:i/>
          <w:iCs/>
          <w:snapToGrid w:val="0"/>
          <w:sz w:val="22"/>
          <w:szCs w:val="22"/>
        </w:rPr>
        <w:t>. tanév második félévére a beiratkoz</w:t>
      </w:r>
      <w:r>
        <w:rPr>
          <w:rFonts w:ascii="Arial" w:hAnsi="Arial" w:cs="Arial"/>
          <w:i/>
          <w:iCs/>
          <w:snapToGrid w:val="0"/>
          <w:sz w:val="22"/>
          <w:szCs w:val="22"/>
        </w:rPr>
        <w:t>ott hallgató aktív hallgatói jogviszonnyal rendelkezzen.</w:t>
      </w:r>
    </w:p>
    <w:p w:rsidR="00BD6DD3" w:rsidRPr="00FD6AAE" w:rsidRDefault="00BD6DD3">
      <w:pPr>
        <w:jc w:val="both"/>
        <w:rPr>
          <w:rFonts w:ascii="Arial" w:hAnsi="Arial" w:cs="Arial"/>
          <w:sz w:val="22"/>
          <w:szCs w:val="22"/>
        </w:rPr>
      </w:pPr>
    </w:p>
    <w:p w:rsidR="00BD6DD3" w:rsidRPr="00FD6AAE" w:rsidRDefault="00BD6DD3">
      <w:pPr>
        <w:jc w:val="both"/>
        <w:rPr>
          <w:rFonts w:ascii="Arial" w:hAnsi="Arial" w:cs="Arial"/>
          <w:b/>
          <w:bCs/>
          <w:sz w:val="22"/>
          <w:szCs w:val="22"/>
        </w:rPr>
      </w:pPr>
      <w:r w:rsidRPr="00FD6AAE">
        <w:rPr>
          <w:rFonts w:ascii="Arial" w:hAnsi="Arial" w:cs="Arial"/>
          <w:b/>
          <w:bCs/>
          <w:sz w:val="22"/>
          <w:szCs w:val="22"/>
        </w:rPr>
        <w:t>Nem részesülhet ösztöndíjban az a pályázó, aki:</w:t>
      </w:r>
    </w:p>
    <w:p w:rsidR="00BD6DD3" w:rsidRPr="00FD6AAE" w:rsidRDefault="00BD6DD3">
      <w:pPr>
        <w:jc w:val="both"/>
        <w:rPr>
          <w:rFonts w:ascii="Arial" w:hAnsi="Arial" w:cs="Arial"/>
          <w:b/>
          <w:bCs/>
          <w:sz w:val="22"/>
          <w:szCs w:val="22"/>
        </w:rPr>
      </w:pPr>
    </w:p>
    <w:p w:rsidR="00BD6DD3" w:rsidRPr="00FD6AAE" w:rsidRDefault="00BD6DD3">
      <w:pPr>
        <w:numPr>
          <w:ilvl w:val="0"/>
          <w:numId w:val="4"/>
        </w:numPr>
        <w:jc w:val="both"/>
        <w:rPr>
          <w:rFonts w:ascii="Arial" w:hAnsi="Arial" w:cs="Arial"/>
          <w:sz w:val="22"/>
          <w:szCs w:val="22"/>
        </w:rPr>
      </w:pPr>
      <w:r w:rsidRPr="00FD6AAE">
        <w:rPr>
          <w:rFonts w:ascii="Arial" w:hAnsi="Arial" w:cs="Arial"/>
          <w:sz w:val="22"/>
          <w:szCs w:val="22"/>
        </w:rPr>
        <w:t xml:space="preserve">a Magyar Honvédség és a </w:t>
      </w:r>
      <w:r>
        <w:rPr>
          <w:rFonts w:ascii="Arial" w:hAnsi="Arial" w:cs="Arial"/>
          <w:sz w:val="22"/>
          <w:szCs w:val="22"/>
        </w:rPr>
        <w:t xml:space="preserve">rendvédelmi feladatokat ellátó </w:t>
      </w:r>
      <w:r w:rsidRPr="00FD6AAE">
        <w:rPr>
          <w:rFonts w:ascii="Arial" w:hAnsi="Arial" w:cs="Arial"/>
          <w:sz w:val="22"/>
          <w:szCs w:val="22"/>
        </w:rPr>
        <w:t>szervek hivatásos és szerződéses állományú hallgatója</w:t>
      </w:r>
    </w:p>
    <w:p w:rsidR="00BD6DD3" w:rsidRDefault="00BD6DD3">
      <w:pPr>
        <w:numPr>
          <w:ilvl w:val="0"/>
          <w:numId w:val="4"/>
        </w:numPr>
        <w:jc w:val="both"/>
        <w:rPr>
          <w:rFonts w:ascii="Arial" w:hAnsi="Arial" w:cs="Arial"/>
          <w:sz w:val="22"/>
          <w:szCs w:val="22"/>
        </w:rPr>
      </w:pPr>
      <w:r w:rsidRPr="00FD6AAE">
        <w:rPr>
          <w:rFonts w:ascii="Arial" w:hAnsi="Arial" w:cs="Arial"/>
          <w:sz w:val="22"/>
          <w:szCs w:val="22"/>
        </w:rPr>
        <w:t xml:space="preserve">doktori (PhD) képzésben vesz részt </w:t>
      </w:r>
    </w:p>
    <w:p w:rsidR="00BD6DD3" w:rsidRPr="00F90C26" w:rsidRDefault="00BD6DD3" w:rsidP="00692025">
      <w:pPr>
        <w:numPr>
          <w:ilvl w:val="0"/>
          <w:numId w:val="6"/>
        </w:numPr>
        <w:jc w:val="both"/>
        <w:rPr>
          <w:rFonts w:ascii="Arial" w:hAnsi="Arial" w:cs="Arial"/>
          <w:sz w:val="22"/>
          <w:szCs w:val="22"/>
        </w:rPr>
      </w:pPr>
      <w:r w:rsidRPr="00FD6AAE">
        <w:rPr>
          <w:rFonts w:ascii="Arial" w:hAnsi="Arial" w:cs="Arial"/>
          <w:sz w:val="22"/>
          <w:szCs w:val="22"/>
        </w:rPr>
        <w:t>kizárólag külföldi intézménnyel áll hallgatói jogviszonyban</w:t>
      </w:r>
      <w:r>
        <w:rPr>
          <w:rFonts w:ascii="Arial" w:hAnsi="Arial" w:cs="Arial"/>
          <w:sz w:val="22"/>
          <w:szCs w:val="22"/>
        </w:rPr>
        <w:t xml:space="preserve"> és/vagy vendéghallgatói képzésben vesz részt.</w:t>
      </w:r>
    </w:p>
    <w:p w:rsidR="00BD6DD3" w:rsidRPr="00FD6AAE" w:rsidRDefault="00BD6DD3" w:rsidP="00091D5C">
      <w:pPr>
        <w:ind w:left="720"/>
        <w:jc w:val="both"/>
        <w:rPr>
          <w:rFonts w:ascii="Arial" w:hAnsi="Arial" w:cs="Arial"/>
          <w:b/>
          <w:bCs/>
          <w:sz w:val="22"/>
          <w:szCs w:val="22"/>
        </w:rPr>
      </w:pPr>
    </w:p>
    <w:p w:rsidR="00BD6DD3" w:rsidRPr="00FD6AAE" w:rsidRDefault="00BD6DD3" w:rsidP="003A170A">
      <w:pPr>
        <w:jc w:val="both"/>
        <w:rPr>
          <w:rFonts w:ascii="Arial" w:hAnsi="Arial" w:cs="Arial"/>
          <w:i/>
          <w:iCs/>
          <w:snapToGrid w:val="0"/>
          <w:sz w:val="22"/>
          <w:szCs w:val="22"/>
        </w:rPr>
      </w:pPr>
    </w:p>
    <w:p w:rsidR="00BD6DD3" w:rsidRPr="00FD6AAE" w:rsidRDefault="00BD6DD3" w:rsidP="003A170A">
      <w:pPr>
        <w:pStyle w:val="BodyText"/>
        <w:rPr>
          <w:rFonts w:ascii="Arial" w:hAnsi="Arial" w:cs="Arial"/>
          <w:b/>
          <w:bCs/>
          <w:sz w:val="22"/>
          <w:szCs w:val="22"/>
        </w:rPr>
      </w:pPr>
      <w:r w:rsidRPr="00FD6AAE">
        <w:rPr>
          <w:rFonts w:ascii="Arial" w:hAnsi="Arial" w:cs="Arial"/>
          <w:b/>
          <w:bCs/>
          <w:sz w:val="22"/>
          <w:szCs w:val="22"/>
        </w:rPr>
        <w:t>Az ösztöndíjat minden pályázati fordulóban újra kell pályázni.</w:t>
      </w:r>
    </w:p>
    <w:p w:rsidR="00BD6DD3" w:rsidRPr="00FD6AAE" w:rsidRDefault="00BD6DD3">
      <w:pPr>
        <w:jc w:val="both"/>
        <w:rPr>
          <w:rFonts w:ascii="Arial" w:hAnsi="Arial" w:cs="Arial"/>
          <w:b/>
          <w:bCs/>
          <w:sz w:val="22"/>
          <w:szCs w:val="22"/>
        </w:rPr>
      </w:pPr>
    </w:p>
    <w:p w:rsidR="00BD6DD3" w:rsidRPr="00FD6AAE" w:rsidRDefault="00BD6DD3">
      <w:pPr>
        <w:jc w:val="both"/>
        <w:rPr>
          <w:rFonts w:ascii="Arial" w:hAnsi="Arial" w:cs="Arial"/>
          <w:b/>
          <w:bCs/>
          <w:sz w:val="22"/>
          <w:szCs w:val="22"/>
        </w:rPr>
      </w:pPr>
      <w:r w:rsidRPr="00FD6AAE">
        <w:rPr>
          <w:rFonts w:ascii="Arial" w:hAnsi="Arial" w:cs="Arial"/>
          <w:b/>
          <w:bCs/>
          <w:sz w:val="22"/>
          <w:szCs w:val="22"/>
        </w:rPr>
        <w:t xml:space="preserve">3. A pályázat benyújtásának módja és határideje </w:t>
      </w:r>
    </w:p>
    <w:p w:rsidR="00BD6DD3" w:rsidRPr="00FD6AAE" w:rsidRDefault="00BD6DD3">
      <w:pPr>
        <w:jc w:val="both"/>
        <w:rPr>
          <w:rFonts w:ascii="Arial" w:hAnsi="Arial" w:cs="Arial"/>
          <w:b/>
          <w:bCs/>
          <w:sz w:val="22"/>
          <w:szCs w:val="22"/>
        </w:rPr>
      </w:pPr>
    </w:p>
    <w:p w:rsidR="00BD6DD3" w:rsidRPr="00FD6AAE" w:rsidRDefault="00BD6DD3">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rsidR="00BD6DD3" w:rsidRPr="00585DDE" w:rsidRDefault="00BD6DD3" w:rsidP="00585DDE">
      <w:pPr>
        <w:jc w:val="center"/>
        <w:rPr>
          <w:rFonts w:ascii="Arial" w:hAnsi="Arial" w:cs="Arial"/>
          <w:sz w:val="22"/>
          <w:szCs w:val="22"/>
        </w:rPr>
      </w:pPr>
      <w:hyperlink r:id="rId7" w:history="1">
        <w:r w:rsidRPr="00585DDE">
          <w:rPr>
            <w:rStyle w:val="Hyperlink"/>
            <w:rFonts w:ascii="Arial" w:hAnsi="Arial" w:cs="Arial"/>
            <w:sz w:val="22"/>
            <w:szCs w:val="22"/>
          </w:rPr>
          <w:t>https://bursa.emet.hu/paly/palybelep.aspx</w:t>
        </w:r>
      </w:hyperlink>
      <w:r w:rsidRPr="00585DDE">
        <w:rPr>
          <w:rFonts w:ascii="Arial" w:hAnsi="Arial" w:cs="Arial"/>
          <w:sz w:val="22"/>
          <w:szCs w:val="22"/>
        </w:rPr>
        <w:t xml:space="preserve"> </w:t>
      </w:r>
    </w:p>
    <w:p w:rsidR="00BD6DD3" w:rsidRPr="00FD6AAE" w:rsidRDefault="00BD6DD3">
      <w:pPr>
        <w:jc w:val="both"/>
        <w:rPr>
          <w:rFonts w:ascii="Arial" w:hAnsi="Arial" w:cs="Arial"/>
          <w:sz w:val="22"/>
          <w:szCs w:val="22"/>
        </w:rPr>
      </w:pPr>
    </w:p>
    <w:p w:rsidR="00BD6DD3" w:rsidRPr="00FD6AAE" w:rsidRDefault="00BD6DD3">
      <w:pPr>
        <w:jc w:val="both"/>
        <w:rPr>
          <w:rFonts w:ascii="Arial" w:hAnsi="Arial" w:cs="Arial"/>
          <w:sz w:val="22"/>
          <w:szCs w:val="22"/>
        </w:rPr>
      </w:pPr>
      <w:r w:rsidRPr="00FD6AAE">
        <w:rPr>
          <w:rFonts w:ascii="Arial" w:hAnsi="Arial" w:cs="Arial"/>
          <w:sz w:val="22"/>
          <w:szCs w:val="22"/>
        </w:rPr>
        <w:t>Azok a pályázók, akik a korábbi pályázati év</w:t>
      </w:r>
      <w:r>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EPER-Bursa rendszerbe. Amennyiben jelszavukat elfelejtették, az </w:t>
      </w:r>
      <w:r w:rsidRPr="00FD6AAE">
        <w:rPr>
          <w:rFonts w:ascii="Arial" w:hAnsi="Arial" w:cs="Arial"/>
          <w:i/>
          <w:iCs/>
          <w:sz w:val="22"/>
          <w:szCs w:val="22"/>
        </w:rPr>
        <w:t>Elfelejtett jelszó</w:t>
      </w:r>
      <w:r w:rsidRPr="00FD6AAE">
        <w:rPr>
          <w:rFonts w:ascii="Arial" w:hAnsi="Arial" w:cs="Arial"/>
          <w:sz w:val="22"/>
          <w:szCs w:val="22"/>
        </w:rPr>
        <w:t xml:space="preserve"> funkcióval kérhetnek új jelszót. A pályázói regisztrációt vagy a belépést követően lehetséges a pályázati adatok </w:t>
      </w:r>
      <w:r>
        <w:rPr>
          <w:rFonts w:ascii="Arial" w:hAnsi="Arial" w:cs="Arial"/>
          <w:sz w:val="22"/>
          <w:szCs w:val="22"/>
        </w:rPr>
        <w:t>rögzítése</w:t>
      </w:r>
      <w:r w:rsidRPr="00FD6AAE">
        <w:rPr>
          <w:rFonts w:ascii="Arial" w:hAnsi="Arial" w:cs="Arial"/>
          <w:sz w:val="22"/>
          <w:szCs w:val="22"/>
        </w:rPr>
        <w:t xml:space="preserve"> 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évben újra </w:t>
      </w:r>
      <w:r>
        <w:rPr>
          <w:rFonts w:ascii="Arial" w:hAnsi="Arial" w:cs="Arial"/>
          <w:sz w:val="22"/>
          <w:szCs w:val="22"/>
        </w:rPr>
        <w:t>ki</w:t>
      </w:r>
      <w:r w:rsidRPr="00FD6AAE">
        <w:rPr>
          <w:rFonts w:ascii="Arial" w:hAnsi="Arial" w:cs="Arial"/>
          <w:sz w:val="22"/>
          <w:szCs w:val="22"/>
        </w:rPr>
        <w:t xml:space="preserve"> kell tölteni! A személyes és pályázati adatok ellenőrzését</w:t>
      </w:r>
      <w:r>
        <w:rPr>
          <w:rFonts w:ascii="Arial" w:hAnsi="Arial" w:cs="Arial"/>
          <w:sz w:val="22"/>
          <w:szCs w:val="22"/>
        </w:rPr>
        <w:t>,</w:t>
      </w:r>
      <w:r w:rsidRPr="00FD6AAE">
        <w:rPr>
          <w:rFonts w:ascii="Arial" w:hAnsi="Arial" w:cs="Arial"/>
          <w:sz w:val="22"/>
          <w:szCs w:val="22"/>
        </w:rPr>
        <w:t xml:space="preserve"> </w:t>
      </w:r>
      <w:r>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rsidR="00BD6DD3" w:rsidRDefault="00BD6DD3" w:rsidP="001D3667">
      <w:pPr>
        <w:spacing w:before="120"/>
        <w:jc w:val="both"/>
        <w:rPr>
          <w:rFonts w:ascii="Arial" w:hAnsi="Arial" w:cs="Arial"/>
          <w:sz w:val="22"/>
          <w:szCs w:val="22"/>
        </w:rPr>
      </w:pPr>
    </w:p>
    <w:p w:rsidR="00BD6DD3" w:rsidRPr="00FD6AAE" w:rsidRDefault="00BD6DD3" w:rsidP="001D3667">
      <w:pPr>
        <w:spacing w:before="120"/>
        <w:jc w:val="both"/>
        <w:rPr>
          <w:rFonts w:ascii="Arial" w:hAnsi="Arial" w:cs="Arial"/>
          <w:sz w:val="22"/>
          <w:szCs w:val="22"/>
        </w:rPr>
      </w:pPr>
    </w:p>
    <w:p w:rsidR="00BD6DD3" w:rsidRPr="00FD6AAE" w:rsidRDefault="00BD6DD3">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rsidR="00BD6DD3" w:rsidRPr="00FD6AAE" w:rsidRDefault="00BD6DD3">
      <w:pPr>
        <w:jc w:val="center"/>
        <w:rPr>
          <w:rFonts w:ascii="Arial" w:hAnsi="Arial" w:cs="Arial"/>
          <w:b/>
          <w:bCs/>
          <w:sz w:val="22"/>
          <w:szCs w:val="22"/>
        </w:rPr>
      </w:pPr>
      <w:r w:rsidRPr="00FD6AAE">
        <w:rPr>
          <w:rFonts w:ascii="Arial" w:hAnsi="Arial" w:cs="Arial"/>
          <w:b/>
          <w:bCs/>
          <w:sz w:val="22"/>
          <w:szCs w:val="22"/>
        </w:rPr>
        <w:t>határideje: 201</w:t>
      </w:r>
      <w:r>
        <w:rPr>
          <w:rFonts w:ascii="Arial" w:hAnsi="Arial" w:cs="Arial"/>
          <w:b/>
          <w:bCs/>
          <w:sz w:val="22"/>
          <w:szCs w:val="22"/>
        </w:rPr>
        <w:t>8</w:t>
      </w:r>
      <w:r w:rsidRPr="00FD6AAE">
        <w:rPr>
          <w:rFonts w:ascii="Arial" w:hAnsi="Arial" w:cs="Arial"/>
          <w:b/>
          <w:bCs/>
          <w:sz w:val="22"/>
          <w:szCs w:val="22"/>
        </w:rPr>
        <w:t xml:space="preserve">. november </w:t>
      </w:r>
      <w:r>
        <w:rPr>
          <w:rFonts w:ascii="Arial" w:hAnsi="Arial" w:cs="Arial"/>
          <w:b/>
          <w:bCs/>
          <w:sz w:val="22"/>
          <w:szCs w:val="22"/>
        </w:rPr>
        <w:t>6</w:t>
      </w:r>
      <w:r w:rsidRPr="00FD6AAE">
        <w:rPr>
          <w:rFonts w:ascii="Arial" w:hAnsi="Arial" w:cs="Arial"/>
          <w:b/>
          <w:bCs/>
          <w:sz w:val="22"/>
          <w:szCs w:val="22"/>
        </w:rPr>
        <w:t>.</w:t>
      </w:r>
    </w:p>
    <w:p w:rsidR="00BD6DD3" w:rsidRPr="00FD6AAE" w:rsidRDefault="00BD6DD3">
      <w:pPr>
        <w:jc w:val="center"/>
        <w:rPr>
          <w:rFonts w:ascii="Arial" w:hAnsi="Arial" w:cs="Arial"/>
          <w:b/>
          <w:bCs/>
          <w:snapToGrid w:val="0"/>
          <w:sz w:val="22"/>
          <w:szCs w:val="22"/>
        </w:rPr>
      </w:pPr>
    </w:p>
    <w:p w:rsidR="00BD6DD3" w:rsidRDefault="00BD6DD3" w:rsidP="00436C2A">
      <w:pPr>
        <w:jc w:val="both"/>
        <w:rPr>
          <w:rFonts w:ascii="Arial" w:hAnsi="Arial" w:cs="Arial"/>
          <w:sz w:val="22"/>
          <w:szCs w:val="22"/>
        </w:rPr>
      </w:pPr>
      <w:r w:rsidRPr="00436C2A">
        <w:rPr>
          <w:rFonts w:ascii="Arial" w:hAnsi="Arial" w:cs="Arial"/>
          <w:sz w:val="22"/>
          <w:szCs w:val="22"/>
        </w:rPr>
        <w:t xml:space="preserve">A pályázatot az EPER-Bursa rendszerben kitöltve, véglegesítve, onnan kinyomtatva, aláírva </w:t>
      </w:r>
      <w:r>
        <w:rPr>
          <w:rFonts w:ascii="Arial" w:hAnsi="Arial" w:cs="Arial"/>
          <w:sz w:val="22"/>
          <w:szCs w:val="22"/>
        </w:rPr>
        <w:t xml:space="preserve">kizárólag </w:t>
      </w:r>
      <w:r w:rsidRPr="00436C2A">
        <w:rPr>
          <w:rFonts w:ascii="Arial" w:hAnsi="Arial" w:cs="Arial"/>
          <w:sz w:val="22"/>
          <w:szCs w:val="22"/>
        </w:rPr>
        <w:t>a lakóhely szerint illetékes települési önkormányzat polgármesteri hivatalánál kell benyújtani</w:t>
      </w:r>
      <w:r>
        <w:rPr>
          <w:rFonts w:ascii="Arial" w:hAnsi="Arial" w:cs="Arial"/>
          <w:sz w:val="22"/>
          <w:szCs w:val="22"/>
        </w:rPr>
        <w:t>.</w:t>
      </w:r>
    </w:p>
    <w:p w:rsidR="00BD6DD3" w:rsidRDefault="00BD6DD3" w:rsidP="00436C2A">
      <w:pPr>
        <w:jc w:val="both"/>
        <w:rPr>
          <w:rFonts w:ascii="Arial" w:hAnsi="Arial" w:cs="Arial"/>
          <w:sz w:val="22"/>
          <w:szCs w:val="22"/>
        </w:rPr>
      </w:pPr>
    </w:p>
    <w:p w:rsidR="00BD6DD3" w:rsidRDefault="00BD6DD3" w:rsidP="00436C2A">
      <w:pPr>
        <w:jc w:val="both"/>
        <w:rPr>
          <w:rFonts w:ascii="Arial" w:hAnsi="Arial" w:cs="Arial"/>
          <w:sz w:val="22"/>
          <w:szCs w:val="22"/>
        </w:rPr>
      </w:pPr>
    </w:p>
    <w:p w:rsidR="00BD6DD3" w:rsidRPr="00436C2A" w:rsidRDefault="00BD6DD3" w:rsidP="00436C2A">
      <w:pPr>
        <w:jc w:val="both"/>
        <w:rPr>
          <w:rFonts w:ascii="Arial" w:hAnsi="Arial" w:cs="Arial"/>
          <w:sz w:val="22"/>
          <w:szCs w:val="22"/>
        </w:rPr>
      </w:pPr>
    </w:p>
    <w:p w:rsidR="00BD6DD3" w:rsidRPr="00FD6AAE" w:rsidRDefault="00BD6DD3">
      <w:pPr>
        <w:rPr>
          <w:rFonts w:ascii="Arial" w:hAnsi="Arial" w:cs="Arial"/>
          <w:b/>
          <w:bCs/>
          <w:sz w:val="22"/>
          <w:szCs w:val="22"/>
          <w:u w:val="single"/>
        </w:rPr>
      </w:pPr>
      <w:r w:rsidRPr="00FD6AAE">
        <w:rPr>
          <w:rFonts w:ascii="Arial" w:hAnsi="Arial" w:cs="Arial"/>
          <w:b/>
          <w:bCs/>
          <w:sz w:val="22"/>
          <w:szCs w:val="22"/>
          <w:u w:val="single"/>
        </w:rPr>
        <w:t>A pályázat kötelező mellékletei:</w:t>
      </w:r>
    </w:p>
    <w:p w:rsidR="00BD6DD3" w:rsidRPr="00FD6AAE" w:rsidRDefault="00BD6DD3">
      <w:pPr>
        <w:jc w:val="center"/>
        <w:rPr>
          <w:rFonts w:ascii="Arial" w:hAnsi="Arial" w:cs="Arial"/>
          <w:b/>
          <w:bCs/>
          <w:sz w:val="22"/>
          <w:szCs w:val="22"/>
        </w:rPr>
      </w:pPr>
    </w:p>
    <w:p w:rsidR="00BD6DD3" w:rsidRPr="00FD6AAE" w:rsidRDefault="00BD6DD3">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A felsőoktatási intézmény által kitöltött eredeti hallgatói jogviszony-igazolás a 201</w:t>
      </w:r>
      <w:r>
        <w:rPr>
          <w:rFonts w:ascii="Arial" w:hAnsi="Arial" w:cs="Arial"/>
          <w:b/>
          <w:bCs/>
          <w:sz w:val="22"/>
          <w:szCs w:val="22"/>
        </w:rPr>
        <w:t>8</w:t>
      </w:r>
      <w:r w:rsidRPr="00FD6AAE">
        <w:rPr>
          <w:rFonts w:ascii="Arial" w:hAnsi="Arial" w:cs="Arial"/>
          <w:b/>
          <w:bCs/>
          <w:sz w:val="22"/>
          <w:szCs w:val="22"/>
        </w:rPr>
        <w:t>/201</w:t>
      </w:r>
      <w:r>
        <w:rPr>
          <w:rFonts w:ascii="Arial" w:hAnsi="Arial" w:cs="Arial"/>
          <w:b/>
          <w:bCs/>
          <w:sz w:val="22"/>
          <w:szCs w:val="22"/>
        </w:rPr>
        <w:t>9</w:t>
      </w:r>
      <w:r w:rsidRPr="00FD6AAE">
        <w:rPr>
          <w:rFonts w:ascii="Arial" w:hAnsi="Arial" w:cs="Arial"/>
          <w:b/>
          <w:bCs/>
          <w:sz w:val="22"/>
          <w:szCs w:val="22"/>
        </w:rPr>
        <w:t>. tanév első félévéről.</w:t>
      </w:r>
    </w:p>
    <w:p w:rsidR="00BD6DD3" w:rsidRPr="00FD6AAE" w:rsidRDefault="00BD6DD3">
      <w:pPr>
        <w:jc w:val="both"/>
        <w:rPr>
          <w:rFonts w:ascii="Arial" w:hAnsi="Arial" w:cs="Arial"/>
          <w:snapToGrid w:val="0"/>
          <w:sz w:val="22"/>
          <w:szCs w:val="22"/>
        </w:rPr>
      </w:pPr>
    </w:p>
    <w:p w:rsidR="00BD6DD3" w:rsidRPr="00FD6AAE" w:rsidRDefault="00BD6DD3">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rsidR="00BD6DD3" w:rsidRPr="00FD6AAE" w:rsidRDefault="00BD6DD3">
      <w:pPr>
        <w:jc w:val="both"/>
        <w:rPr>
          <w:rFonts w:ascii="Arial" w:hAnsi="Arial" w:cs="Arial"/>
          <w:b/>
          <w:bCs/>
          <w:sz w:val="22"/>
          <w:szCs w:val="22"/>
        </w:rPr>
      </w:pPr>
    </w:p>
    <w:p w:rsidR="00BD6DD3" w:rsidRPr="00FD6AAE" w:rsidRDefault="00BD6DD3">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rsidR="00BD6DD3" w:rsidRPr="00FD6AAE" w:rsidRDefault="00BD6DD3">
      <w:pPr>
        <w:pStyle w:val="BodyText"/>
        <w:rPr>
          <w:rFonts w:ascii="Arial" w:hAnsi="Arial" w:cs="Arial"/>
          <w:b/>
          <w:bCs/>
          <w:sz w:val="22"/>
          <w:szCs w:val="22"/>
        </w:rPr>
      </w:pPr>
    </w:p>
    <w:p w:rsidR="00BD6DD3" w:rsidRPr="00FD6AAE" w:rsidRDefault="00BD6DD3">
      <w:pPr>
        <w:pStyle w:val="BodyText"/>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rsidR="00BD6DD3" w:rsidRPr="00FD6AAE" w:rsidRDefault="00BD6DD3">
      <w:pPr>
        <w:numPr>
          <w:ilvl w:val="0"/>
          <w:numId w:val="7"/>
        </w:numPr>
        <w:jc w:val="both"/>
        <w:rPr>
          <w:rFonts w:ascii="Arial" w:hAnsi="Arial" w:cs="Arial"/>
          <w:b/>
          <w:bCs/>
          <w:sz w:val="22"/>
          <w:szCs w:val="22"/>
        </w:rPr>
      </w:pPr>
      <w:r w:rsidRPr="00FD6AAE">
        <w:rPr>
          <w:rFonts w:ascii="Arial" w:hAnsi="Arial" w:cs="Arial"/>
          <w:b/>
          <w:bCs/>
          <w:sz w:val="22"/>
          <w:szCs w:val="22"/>
        </w:rPr>
        <w:t xml:space="preserve">. . . </w:t>
      </w:r>
    </w:p>
    <w:p w:rsidR="00BD6DD3" w:rsidRPr="00FD6AAE" w:rsidRDefault="00BD6DD3">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rsidR="00BD6DD3" w:rsidRPr="00FD6AAE" w:rsidRDefault="00BD6DD3">
      <w:pPr>
        <w:jc w:val="both"/>
        <w:rPr>
          <w:rFonts w:ascii="Arial" w:hAnsi="Arial" w:cs="Arial"/>
          <w:sz w:val="22"/>
          <w:szCs w:val="22"/>
        </w:rPr>
      </w:pPr>
    </w:p>
    <w:p w:rsidR="00BD6DD3" w:rsidRPr="00FD6AAE" w:rsidRDefault="00BD6DD3">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rsidR="00BD6DD3" w:rsidRPr="00FD6AAE" w:rsidRDefault="00BD6DD3">
      <w:pPr>
        <w:jc w:val="both"/>
        <w:rPr>
          <w:rFonts w:ascii="Arial" w:hAnsi="Arial" w:cs="Arial"/>
          <w:sz w:val="22"/>
          <w:szCs w:val="22"/>
        </w:rPr>
      </w:pPr>
    </w:p>
    <w:p w:rsidR="00BD6DD3" w:rsidRPr="00FD6AAE" w:rsidRDefault="00BD6DD3" w:rsidP="00CB5346">
      <w:pPr>
        <w:jc w:val="both"/>
        <w:rPr>
          <w:rFonts w:ascii="Arial" w:hAnsi="Arial" w:cs="Arial"/>
          <w:i/>
          <w:iCs/>
          <w:sz w:val="22"/>
          <w:szCs w:val="22"/>
        </w:rPr>
      </w:pPr>
      <w:r w:rsidRPr="00FD6AAE">
        <w:rPr>
          <w:rFonts w:ascii="Arial" w:hAnsi="Arial" w:cs="Arial"/>
          <w:b/>
          <w:bCs/>
          <w:i/>
          <w:iCs/>
          <w:sz w:val="22"/>
          <w:szCs w:val="22"/>
          <w:u w:val="single"/>
        </w:rPr>
        <w:t>Egy háztartásban élők:</w:t>
      </w:r>
      <w:r w:rsidRPr="00FD6AAE">
        <w:rPr>
          <w:rFonts w:ascii="Arial" w:hAnsi="Arial" w:cs="Arial"/>
          <w:b/>
          <w:bCs/>
          <w:i/>
          <w:iCs/>
          <w:sz w:val="22"/>
          <w:szCs w:val="22"/>
        </w:rPr>
        <w:t xml:space="preserve"> </w:t>
      </w:r>
      <w:r w:rsidRPr="00FD6AAE">
        <w:rPr>
          <w:rFonts w:ascii="Arial" w:hAnsi="Arial" w:cs="Arial"/>
          <w:i/>
          <w:iCs/>
          <w:sz w:val="22"/>
          <w:szCs w:val="22"/>
        </w:rPr>
        <w:t>a pályázó lakóhelye szerinti lakásban életvitelszerűen együttlakó, ott bejelentett lakóhellyel vagy tartózkodási hellyel rendelkező személyek.</w:t>
      </w:r>
    </w:p>
    <w:p w:rsidR="00BD6DD3" w:rsidRPr="00FD6AAE" w:rsidRDefault="00BD6DD3" w:rsidP="00CB5346">
      <w:pPr>
        <w:jc w:val="both"/>
        <w:rPr>
          <w:rFonts w:ascii="Arial" w:hAnsi="Arial" w:cs="Arial"/>
          <w:i/>
          <w:iCs/>
          <w:sz w:val="22"/>
          <w:szCs w:val="22"/>
        </w:rPr>
      </w:pPr>
    </w:p>
    <w:p w:rsidR="00BD6DD3" w:rsidRPr="00FD6AAE" w:rsidRDefault="00BD6DD3" w:rsidP="00CB5346">
      <w:pPr>
        <w:pStyle w:val="FootnoteText"/>
        <w:jc w:val="both"/>
        <w:rPr>
          <w:rFonts w:ascii="Arial" w:hAnsi="Arial" w:cs="Arial"/>
          <w:i/>
          <w:iCs/>
          <w:sz w:val="22"/>
          <w:szCs w:val="22"/>
        </w:rPr>
      </w:pPr>
      <w:r w:rsidRPr="00FD6AAE">
        <w:rPr>
          <w:rFonts w:ascii="Arial" w:hAnsi="Arial" w:cs="Arial"/>
          <w:b/>
          <w:bCs/>
          <w:i/>
          <w:iCs/>
          <w:sz w:val="22"/>
          <w:szCs w:val="22"/>
          <w:u w:val="single"/>
        </w:rPr>
        <w:t>Jövedelem:</w:t>
      </w:r>
    </w:p>
    <w:p w:rsidR="00BD6DD3" w:rsidRPr="00FD6AAE" w:rsidRDefault="00BD6DD3" w:rsidP="00CB5346">
      <w:pPr>
        <w:autoSpaceDE w:val="0"/>
        <w:autoSpaceDN w:val="0"/>
        <w:adjustRightInd w:val="0"/>
        <w:jc w:val="both"/>
        <w:rPr>
          <w:rFonts w:ascii="Arial" w:hAnsi="Arial" w:cs="Arial"/>
          <w:i/>
          <w:iCs/>
          <w:sz w:val="22"/>
          <w:szCs w:val="22"/>
        </w:rPr>
      </w:pPr>
      <w:r w:rsidRPr="00FD6AAE">
        <w:rPr>
          <w:rFonts w:ascii="Arial" w:hAnsi="Arial" w:cs="Arial"/>
          <w:i/>
          <w:iCs/>
          <w:sz w:val="22"/>
          <w:szCs w:val="22"/>
        </w:rPr>
        <w:t>A szociális igazgatásról és szociális ellátásokról szóló 1993. évi III. törvény 4. § (1) bekezdés a) pontja alapján az elismert költségekkel és a befizetési kötelezettséggel csökkentett</w:t>
      </w:r>
    </w:p>
    <w:p w:rsidR="00BD6DD3" w:rsidRPr="00FA6C32" w:rsidRDefault="00BD6DD3" w:rsidP="001C1DE7">
      <w:pPr>
        <w:autoSpaceDE w:val="0"/>
        <w:autoSpaceDN w:val="0"/>
        <w:adjustRightInd w:val="0"/>
        <w:ind w:left="900" w:hanging="191"/>
        <w:jc w:val="both"/>
        <w:rPr>
          <w:rFonts w:ascii="Arial" w:hAnsi="Arial" w:cs="Arial"/>
          <w:i/>
          <w:iCs/>
          <w:sz w:val="22"/>
          <w:szCs w:val="22"/>
        </w:rPr>
      </w:pPr>
      <w:r w:rsidRPr="001C1DE7">
        <w:rPr>
          <w:rFonts w:ascii="Arial" w:hAnsi="Arial" w:cs="Arial"/>
          <w:i/>
          <w:iCs/>
          <w:sz w:val="22"/>
          <w:szCs w:val="22"/>
        </w:rPr>
        <w:t xml:space="preserve">- </w:t>
      </w:r>
      <w:r w:rsidRPr="00CF6F59">
        <w:rPr>
          <w:rFonts w:ascii="Arial" w:hAnsi="Arial" w:cs="Arial"/>
          <w:i/>
          <w:iCs/>
          <w:sz w:val="22"/>
          <w:szCs w:val="22"/>
        </w:rPr>
        <w:t>aa)</w:t>
      </w:r>
      <w:r w:rsidRPr="00CF6F59">
        <w:rPr>
          <w:rFonts w:ascii="Arial" w:hAnsi="Arial" w:cs="Arial"/>
          <w:i/>
          <w:iCs/>
          <w:sz w:val="22"/>
          <w:szCs w:val="22"/>
          <w:vertAlign w:val="superscript"/>
        </w:rPr>
        <w:t> </w:t>
      </w:r>
      <w:r w:rsidRPr="00CF6F59">
        <w:rPr>
          <w:rFonts w:ascii="Arial" w:hAnsi="Arial" w:cs="Arial"/>
          <w:i/>
          <w:iCs/>
          <w:sz w:val="22"/>
          <w:szCs w:val="22"/>
        </w:rPr>
        <w:t xml:space="preserve"> </w:t>
      </w:r>
      <w:r w:rsidRPr="00CF6F59">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 Szjatv. 1. számú melléklete szerinti adómentes bevételt</w:t>
      </w:r>
      <w:r w:rsidRPr="001C1DE7">
        <w:rPr>
          <w:rFonts w:ascii="Arial" w:hAnsi="Arial" w:cs="Arial"/>
          <w:i/>
          <w:iCs/>
          <w:sz w:val="22"/>
          <w:szCs w:val="22"/>
        </w:rPr>
        <w:t>, és</w:t>
      </w:r>
    </w:p>
    <w:p w:rsidR="00BD6DD3" w:rsidRPr="00044D03" w:rsidRDefault="00BD6DD3"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Pr="00FA6C32">
        <w:rPr>
          <w:rFonts w:ascii="Arial" w:hAnsi="Arial" w:cs="Arial"/>
          <w:i/>
          <w:iCs/>
          <w:sz w:val="22"/>
          <w:szCs w:val="22"/>
        </w:rPr>
        <w:t>az</w:t>
      </w:r>
      <w:r>
        <w:rPr>
          <w:rFonts w:ascii="Arial" w:hAnsi="Arial" w:cs="Arial"/>
          <w:i/>
          <w:iCs/>
          <w:sz w:val="22"/>
          <w:szCs w:val="22"/>
        </w:rPr>
        <w:t>on</w:t>
      </w:r>
      <w:r w:rsidRPr="00FA6C32">
        <w:rPr>
          <w:rFonts w:ascii="Arial" w:hAnsi="Arial" w:cs="Arial"/>
          <w:i/>
          <w:iCs/>
          <w:sz w:val="22"/>
          <w:szCs w:val="22"/>
        </w:rPr>
        <w:t xml:space="preserve"> bevétel, amely után az egyszerűsített vállalkozói adóról, </w:t>
      </w:r>
      <w:r w:rsidRPr="001748C2">
        <w:rPr>
          <w:rFonts w:ascii="Arial" w:hAnsi="Arial" w:cs="Arial"/>
          <w:i/>
          <w:iCs/>
          <w:sz w:val="22"/>
          <w:szCs w:val="22"/>
        </w:rPr>
        <w:t>a kisadózó vállalkozások tételes adójáról és a kisvállalati adóról szóló törvény</w:t>
      </w:r>
      <w:r>
        <w:rPr>
          <w:rFonts w:ascii="Arial" w:hAnsi="Arial" w:cs="Arial"/>
          <w:i/>
          <w:iCs/>
          <w:sz w:val="22"/>
          <w:szCs w:val="22"/>
        </w:rPr>
        <w:t>, vagy</w:t>
      </w:r>
      <w:r w:rsidRPr="001748C2">
        <w:rPr>
          <w:rFonts w:ascii="Arial" w:hAnsi="Arial" w:cs="Arial"/>
          <w:i/>
          <w:iCs/>
          <w:sz w:val="22"/>
          <w:szCs w:val="22"/>
        </w:rPr>
        <w:t xml:space="preserve"> </w:t>
      </w:r>
      <w:r w:rsidRPr="00FA6C32">
        <w:rPr>
          <w:rFonts w:ascii="Arial" w:hAnsi="Arial" w:cs="Arial"/>
          <w:i/>
          <w:iCs/>
          <w:sz w:val="22"/>
          <w:szCs w:val="22"/>
        </w:rPr>
        <w:t>az egyszerűsített közteherviselési hozzájárulásról szóló törvény szerint adót, illetve hozzájárulást kell fizetni.</w:t>
      </w:r>
    </w:p>
    <w:p w:rsidR="00BD6DD3" w:rsidRPr="00FD6AAE" w:rsidRDefault="00BD6DD3" w:rsidP="00CB5346">
      <w:pPr>
        <w:autoSpaceDE w:val="0"/>
        <w:autoSpaceDN w:val="0"/>
        <w:adjustRightInd w:val="0"/>
        <w:ind w:left="900" w:hanging="191"/>
        <w:jc w:val="both"/>
        <w:rPr>
          <w:rFonts w:ascii="Arial" w:hAnsi="Arial" w:cs="Arial"/>
          <w:i/>
          <w:iCs/>
          <w:sz w:val="22"/>
          <w:szCs w:val="22"/>
        </w:rPr>
      </w:pPr>
    </w:p>
    <w:p w:rsidR="00BD6DD3" w:rsidRDefault="00BD6DD3" w:rsidP="00CB5346">
      <w:pPr>
        <w:autoSpaceDE w:val="0"/>
        <w:autoSpaceDN w:val="0"/>
        <w:adjustRightInd w:val="0"/>
        <w:jc w:val="both"/>
        <w:rPr>
          <w:rFonts w:ascii="Arial" w:hAnsi="Arial" w:cs="Arial"/>
          <w:i/>
          <w:iCs/>
          <w:sz w:val="22"/>
          <w:szCs w:val="22"/>
        </w:rPr>
      </w:pPr>
      <w:r w:rsidRPr="002F03C8">
        <w:rPr>
          <w:rFonts w:ascii="Arial" w:hAnsi="Arial" w:cs="Arial"/>
          <w:b/>
          <w:bCs/>
          <w:i/>
          <w:iCs/>
          <w:sz w:val="22"/>
          <w:szCs w:val="22"/>
          <w:u w:val="single"/>
        </w:rPr>
        <w:t>Elismert költségnek</w:t>
      </w:r>
      <w:r w:rsidRPr="00FD6AAE">
        <w:rPr>
          <w:rFonts w:ascii="Arial" w:hAnsi="Arial" w:cs="Arial"/>
          <w:i/>
          <w:iCs/>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BD6DD3" w:rsidRDefault="00BD6DD3" w:rsidP="00CB5346">
      <w:pPr>
        <w:autoSpaceDE w:val="0"/>
        <w:autoSpaceDN w:val="0"/>
        <w:adjustRightInd w:val="0"/>
        <w:jc w:val="both"/>
        <w:rPr>
          <w:rFonts w:ascii="Arial" w:hAnsi="Arial" w:cs="Arial"/>
          <w:b/>
          <w:bCs/>
          <w:i/>
          <w:iCs/>
          <w:sz w:val="22"/>
          <w:szCs w:val="22"/>
          <w:u w:val="single"/>
        </w:rPr>
      </w:pPr>
    </w:p>
    <w:p w:rsidR="00BD6DD3" w:rsidRDefault="00BD6DD3" w:rsidP="00CB5346">
      <w:pPr>
        <w:autoSpaceDE w:val="0"/>
        <w:autoSpaceDN w:val="0"/>
        <w:adjustRightInd w:val="0"/>
        <w:jc w:val="both"/>
        <w:rPr>
          <w:rFonts w:ascii="Arial" w:hAnsi="Arial" w:cs="Arial"/>
          <w:i/>
          <w:iCs/>
          <w:sz w:val="22"/>
          <w:szCs w:val="22"/>
        </w:rPr>
      </w:pPr>
      <w:r w:rsidRPr="002F03C8">
        <w:rPr>
          <w:rFonts w:ascii="Arial" w:hAnsi="Arial" w:cs="Arial"/>
          <w:b/>
          <w:bCs/>
          <w:i/>
          <w:iCs/>
          <w:sz w:val="22"/>
          <w:szCs w:val="22"/>
          <w:u w:val="single"/>
        </w:rPr>
        <w:t>Befizetési kötelezettségnek</w:t>
      </w:r>
      <w:r w:rsidRPr="00FD6AAE">
        <w:rPr>
          <w:rFonts w:ascii="Arial" w:hAnsi="Arial" w:cs="Arial"/>
          <w:i/>
          <w:iCs/>
          <w:sz w:val="22"/>
          <w:szCs w:val="22"/>
        </w:rPr>
        <w:t xml:space="preserve"> minősül a személyi jövedelemadó, az egyszerűsített vállalkozási adó, a magánszemélyt terhelő egyszerűsített közteherviselési hozzájárulás, egészség</w:t>
      </w:r>
      <w:r>
        <w:rPr>
          <w:rFonts w:ascii="Arial" w:hAnsi="Arial" w:cs="Arial"/>
          <w:i/>
          <w:iCs/>
          <w:sz w:val="22"/>
          <w:szCs w:val="22"/>
        </w:rPr>
        <w:t>ügyi</w:t>
      </w:r>
      <w:r w:rsidRPr="00FD6AAE">
        <w:rPr>
          <w:rFonts w:ascii="Arial" w:hAnsi="Arial" w:cs="Arial"/>
          <w:i/>
          <w:iCs/>
          <w:sz w:val="22"/>
          <w:szCs w:val="22"/>
        </w:rPr>
        <w:t xml:space="preserve"> hozzájárulás és járulék, egészségügyi szolgáltatási járulék, nyugdíjjárulék, nyugdíjbiztosítási járulék, magán-nyugdíjpénztári tagdíj és munkavállalói járulék.</w:t>
      </w:r>
    </w:p>
    <w:p w:rsidR="00BD6DD3" w:rsidRPr="00FD6AAE" w:rsidRDefault="00BD6DD3" w:rsidP="00CB5346">
      <w:pPr>
        <w:autoSpaceDE w:val="0"/>
        <w:autoSpaceDN w:val="0"/>
        <w:adjustRightInd w:val="0"/>
        <w:jc w:val="both"/>
        <w:rPr>
          <w:rFonts w:ascii="Arial" w:hAnsi="Arial" w:cs="Arial"/>
          <w:i/>
          <w:iCs/>
          <w:sz w:val="22"/>
          <w:szCs w:val="22"/>
        </w:rPr>
      </w:pPr>
    </w:p>
    <w:p w:rsidR="00BD6DD3" w:rsidRPr="002F03C8" w:rsidRDefault="00BD6DD3" w:rsidP="00CB5346">
      <w:pPr>
        <w:autoSpaceDE w:val="0"/>
        <w:autoSpaceDN w:val="0"/>
        <w:adjustRightInd w:val="0"/>
        <w:jc w:val="both"/>
        <w:rPr>
          <w:rFonts w:ascii="Arial" w:hAnsi="Arial" w:cs="Arial"/>
          <w:b/>
          <w:bCs/>
          <w:i/>
          <w:iCs/>
          <w:sz w:val="22"/>
          <w:szCs w:val="22"/>
          <w:u w:val="single"/>
        </w:rPr>
      </w:pPr>
      <w:r w:rsidRPr="002F03C8">
        <w:rPr>
          <w:rFonts w:ascii="Arial" w:hAnsi="Arial" w:cs="Arial"/>
          <w:b/>
          <w:bCs/>
          <w:i/>
          <w:iCs/>
          <w:sz w:val="22"/>
          <w:szCs w:val="22"/>
          <w:u w:val="single"/>
        </w:rPr>
        <w:t>Nem minősül jövedelemnek</w:t>
      </w:r>
    </w:p>
    <w:p w:rsidR="00BD6DD3" w:rsidRPr="00D44D47" w:rsidRDefault="00BD6DD3" w:rsidP="00D44D47">
      <w:pPr>
        <w:pStyle w:val="ListParagraph"/>
        <w:numPr>
          <w:ilvl w:val="0"/>
          <w:numId w:val="17"/>
        </w:numPr>
        <w:spacing w:before="120"/>
        <w:jc w:val="both"/>
        <w:rPr>
          <w:rFonts w:ascii="Arial" w:hAnsi="Arial" w:cs="Arial"/>
          <w:i/>
          <w:iCs/>
          <w:sz w:val="22"/>
          <w:szCs w:val="22"/>
        </w:rPr>
      </w:pPr>
      <w:r w:rsidRPr="00D44D47">
        <w:rPr>
          <w:rFonts w:ascii="Arial" w:hAnsi="Arial" w:cs="Arial"/>
          <w:i/>
          <w:iCs/>
          <w:sz w:val="22"/>
          <w:szCs w:val="22"/>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p>
    <w:p w:rsidR="00BD6DD3" w:rsidRPr="00D44D47" w:rsidRDefault="00BD6DD3" w:rsidP="00D44D47">
      <w:pPr>
        <w:pStyle w:val="ListParagraph"/>
        <w:numPr>
          <w:ilvl w:val="0"/>
          <w:numId w:val="17"/>
        </w:numPr>
        <w:spacing w:before="120"/>
        <w:jc w:val="both"/>
        <w:rPr>
          <w:rFonts w:ascii="Arial" w:hAnsi="Arial" w:cs="Arial"/>
          <w:i/>
          <w:iCs/>
          <w:sz w:val="22"/>
          <w:szCs w:val="22"/>
        </w:rPr>
      </w:pPr>
      <w:r w:rsidRPr="00D44D47">
        <w:rPr>
          <w:rFonts w:ascii="Arial" w:hAnsi="Arial" w:cs="Arial"/>
          <w:i/>
          <w:iCs/>
          <w:sz w:val="22"/>
          <w:szCs w:val="22"/>
        </w:rPr>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rsidR="00BD6DD3" w:rsidRPr="00D44D47" w:rsidRDefault="00BD6DD3" w:rsidP="00D44D47">
      <w:pPr>
        <w:pStyle w:val="ListParagraph"/>
        <w:numPr>
          <w:ilvl w:val="0"/>
          <w:numId w:val="17"/>
        </w:numPr>
        <w:spacing w:before="120"/>
        <w:ind w:left="714" w:hanging="357"/>
        <w:jc w:val="both"/>
        <w:rPr>
          <w:rFonts w:ascii="Arial" w:hAnsi="Arial" w:cs="Arial"/>
          <w:i/>
          <w:iCs/>
          <w:sz w:val="22"/>
          <w:szCs w:val="22"/>
        </w:rPr>
      </w:pPr>
      <w:r w:rsidRPr="00D44D47">
        <w:rPr>
          <w:rFonts w:ascii="Arial" w:hAnsi="Arial" w:cs="Arial"/>
          <w:i/>
          <w:iCs/>
          <w:sz w:val="22"/>
          <w:szCs w:val="22"/>
        </w:rPr>
        <w:t>az anyasági támogatás,</w:t>
      </w:r>
    </w:p>
    <w:p w:rsidR="00BD6DD3" w:rsidRPr="00D44D47" w:rsidRDefault="00BD6DD3" w:rsidP="00D44D47">
      <w:pPr>
        <w:pStyle w:val="ListParagraph"/>
        <w:numPr>
          <w:ilvl w:val="0"/>
          <w:numId w:val="17"/>
        </w:numPr>
        <w:spacing w:before="120"/>
        <w:jc w:val="both"/>
        <w:rPr>
          <w:rFonts w:ascii="Arial" w:hAnsi="Arial" w:cs="Arial"/>
          <w:i/>
          <w:iCs/>
          <w:sz w:val="22"/>
          <w:szCs w:val="22"/>
        </w:rPr>
      </w:pPr>
      <w:r w:rsidRPr="00D44D47">
        <w:rPr>
          <w:rFonts w:ascii="Arial" w:hAnsi="Arial" w:cs="Arial"/>
          <w:i/>
          <w:iCs/>
          <w:sz w:val="22"/>
          <w:szCs w:val="22"/>
        </w:rPr>
        <w:t>a tizenharmadik havi nyugdíj és a szépkorúak jubileumi juttatása,</w:t>
      </w:r>
    </w:p>
    <w:p w:rsidR="00BD6DD3" w:rsidRPr="00D44D47" w:rsidRDefault="00BD6DD3" w:rsidP="00D44D47">
      <w:pPr>
        <w:pStyle w:val="ListParagraph"/>
        <w:numPr>
          <w:ilvl w:val="0"/>
          <w:numId w:val="17"/>
        </w:numPr>
        <w:spacing w:before="120"/>
        <w:jc w:val="both"/>
        <w:rPr>
          <w:rFonts w:ascii="Arial" w:hAnsi="Arial" w:cs="Arial"/>
          <w:i/>
          <w:iCs/>
          <w:sz w:val="22"/>
          <w:szCs w:val="22"/>
        </w:rPr>
      </w:pPr>
      <w:r w:rsidRPr="00D44D47">
        <w:rPr>
          <w:rFonts w:ascii="Arial" w:hAnsi="Arial" w:cs="Arial"/>
          <w:i/>
          <w:iCs/>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rsidR="00BD6DD3" w:rsidRPr="00D44D47" w:rsidRDefault="00BD6DD3" w:rsidP="00D44D47">
      <w:pPr>
        <w:pStyle w:val="ListParagraph"/>
        <w:numPr>
          <w:ilvl w:val="0"/>
          <w:numId w:val="17"/>
        </w:numPr>
        <w:spacing w:before="120"/>
        <w:jc w:val="both"/>
        <w:rPr>
          <w:rFonts w:ascii="Arial" w:hAnsi="Arial" w:cs="Arial"/>
          <w:i/>
          <w:iCs/>
          <w:sz w:val="22"/>
          <w:szCs w:val="22"/>
        </w:rPr>
      </w:pPr>
      <w:r w:rsidRPr="00D44D47">
        <w:rPr>
          <w:rFonts w:ascii="Arial" w:hAnsi="Arial" w:cs="Arial"/>
          <w:i/>
          <w:iCs/>
          <w:sz w:val="22"/>
          <w:szCs w:val="22"/>
        </w:rPr>
        <w:t>a fogadó szervezet által az önkéntesnek külön törvény alapján biztosított juttatás,</w:t>
      </w:r>
    </w:p>
    <w:p w:rsidR="00BD6DD3" w:rsidRPr="00D44D47" w:rsidRDefault="00BD6DD3" w:rsidP="00D44D47">
      <w:pPr>
        <w:pStyle w:val="ListParagraph"/>
        <w:numPr>
          <w:ilvl w:val="0"/>
          <w:numId w:val="17"/>
        </w:numPr>
        <w:spacing w:before="120"/>
        <w:jc w:val="both"/>
        <w:rPr>
          <w:rFonts w:ascii="Arial" w:hAnsi="Arial" w:cs="Arial"/>
          <w:i/>
          <w:iCs/>
          <w:sz w:val="22"/>
          <w:szCs w:val="22"/>
        </w:rPr>
      </w:pPr>
      <w:r w:rsidRPr="00D44D47">
        <w:rPr>
          <w:rFonts w:ascii="Arial" w:hAnsi="Arial" w:cs="Arial"/>
          <w:i/>
          <w:iCs/>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BD6DD3" w:rsidRPr="00D44D47" w:rsidRDefault="00BD6DD3" w:rsidP="00D44D47">
      <w:pPr>
        <w:pStyle w:val="ListParagraph"/>
        <w:numPr>
          <w:ilvl w:val="0"/>
          <w:numId w:val="17"/>
        </w:numPr>
        <w:spacing w:before="120"/>
        <w:jc w:val="both"/>
        <w:rPr>
          <w:rFonts w:ascii="Arial" w:hAnsi="Arial" w:cs="Arial"/>
          <w:i/>
          <w:iCs/>
          <w:sz w:val="22"/>
          <w:szCs w:val="22"/>
        </w:rPr>
      </w:pPr>
      <w:r w:rsidRPr="00D44D47">
        <w:rPr>
          <w:rFonts w:ascii="Arial" w:hAnsi="Arial" w:cs="Arial"/>
          <w:i/>
          <w:iCs/>
          <w:sz w:val="22"/>
          <w:szCs w:val="22"/>
        </w:rPr>
        <w:t>a házi segítségnyújtás keretében társadalmi gondozásért kapott tiszteletdíj,</w:t>
      </w:r>
    </w:p>
    <w:p w:rsidR="00BD6DD3" w:rsidRPr="00D44D47" w:rsidRDefault="00BD6DD3" w:rsidP="00D44D47">
      <w:pPr>
        <w:pStyle w:val="ListParagraph"/>
        <w:numPr>
          <w:ilvl w:val="0"/>
          <w:numId w:val="17"/>
        </w:numPr>
        <w:spacing w:before="120"/>
        <w:jc w:val="both"/>
        <w:rPr>
          <w:rFonts w:ascii="Arial" w:hAnsi="Arial" w:cs="Arial"/>
          <w:i/>
          <w:iCs/>
          <w:sz w:val="22"/>
          <w:szCs w:val="22"/>
        </w:rPr>
      </w:pPr>
      <w:r w:rsidRPr="00D44D47">
        <w:rPr>
          <w:rFonts w:ascii="Arial" w:hAnsi="Arial" w:cs="Arial"/>
          <w:i/>
          <w:iCs/>
          <w:sz w:val="22"/>
          <w:szCs w:val="22"/>
        </w:rPr>
        <w:t>az energiafelhasználáshoz nyújtott támogatás,</w:t>
      </w:r>
    </w:p>
    <w:p w:rsidR="00BD6DD3" w:rsidRPr="00D44D47" w:rsidRDefault="00BD6DD3" w:rsidP="00D44D47">
      <w:pPr>
        <w:pStyle w:val="ListParagraph"/>
        <w:numPr>
          <w:ilvl w:val="0"/>
          <w:numId w:val="17"/>
        </w:numPr>
        <w:spacing w:before="120"/>
        <w:ind w:left="714" w:hanging="357"/>
        <w:jc w:val="both"/>
        <w:rPr>
          <w:rFonts w:ascii="Arial" w:hAnsi="Arial" w:cs="Arial"/>
          <w:i/>
          <w:iCs/>
          <w:sz w:val="22"/>
          <w:szCs w:val="22"/>
        </w:rPr>
      </w:pPr>
      <w:r w:rsidRPr="00D44D47">
        <w:rPr>
          <w:rFonts w:ascii="Arial" w:hAnsi="Arial" w:cs="Arial"/>
          <w:i/>
          <w:iCs/>
          <w:sz w:val="22"/>
          <w:szCs w:val="22"/>
        </w:rPr>
        <w:t xml:space="preserve">a szociális szövetkezet valamint a közérdekű nyugdíjas szövetkezet öregségi nyugdíjban </w:t>
      </w:r>
      <w:r>
        <w:rPr>
          <w:rFonts w:ascii="Arial" w:hAnsi="Arial" w:cs="Arial"/>
          <w:i/>
          <w:iCs/>
          <w:sz w:val="22"/>
          <w:szCs w:val="22"/>
        </w:rPr>
        <w:t xml:space="preserve">vagy átmeneti bányász járadékban </w:t>
      </w:r>
      <w:r w:rsidRPr="00D44D47">
        <w:rPr>
          <w:rFonts w:ascii="Arial" w:hAnsi="Arial" w:cs="Arial"/>
          <w:i/>
          <w:iCs/>
          <w:sz w:val="22"/>
          <w:szCs w:val="22"/>
        </w:rPr>
        <w:t>részesülő</w:t>
      </w:r>
      <w:r w:rsidRPr="00D44D47" w:rsidDel="007743A8">
        <w:rPr>
          <w:rFonts w:ascii="Arial" w:hAnsi="Arial" w:cs="Arial"/>
          <w:i/>
          <w:iCs/>
          <w:sz w:val="22"/>
          <w:szCs w:val="22"/>
        </w:rPr>
        <w:t xml:space="preserve"> </w:t>
      </w:r>
      <w:r w:rsidRPr="00D44D47">
        <w:rPr>
          <w:rFonts w:ascii="Arial" w:hAnsi="Arial" w:cs="Arial"/>
          <w:i/>
          <w:iCs/>
          <w:sz w:val="22"/>
          <w:szCs w:val="22"/>
        </w:rPr>
        <w:t>tagja által a szövetkezetben végzett tevékenység ellenértékeként megszerzett, a személyi jövedelemadóról szóló törvény alapján adómentes bevétel,</w:t>
      </w:r>
    </w:p>
    <w:p w:rsidR="00BD6DD3" w:rsidRPr="00A574BF" w:rsidRDefault="00BD6DD3" w:rsidP="00D44D47">
      <w:pPr>
        <w:pStyle w:val="BodyText"/>
        <w:numPr>
          <w:ilvl w:val="0"/>
          <w:numId w:val="17"/>
        </w:numPr>
        <w:spacing w:before="120"/>
        <w:ind w:left="714" w:hanging="357"/>
        <w:rPr>
          <w:rFonts w:ascii="Arial" w:hAnsi="Arial" w:cs="Arial"/>
          <w:i/>
          <w:iCs/>
          <w:snapToGrid w:val="0"/>
          <w:sz w:val="22"/>
          <w:szCs w:val="22"/>
        </w:rPr>
      </w:pPr>
      <w:r w:rsidRPr="00A574BF">
        <w:rPr>
          <w:rFonts w:ascii="Arial" w:hAnsi="Arial" w:cs="Arial"/>
          <w:i/>
          <w:iCs/>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BD6DD3" w:rsidRPr="0032664F" w:rsidRDefault="00BD6DD3" w:rsidP="00D44D47">
      <w:pPr>
        <w:pStyle w:val="BodyText"/>
        <w:numPr>
          <w:ilvl w:val="0"/>
          <w:numId w:val="17"/>
        </w:numPr>
        <w:spacing w:before="120"/>
        <w:ind w:left="714" w:hanging="357"/>
        <w:rPr>
          <w:rFonts w:ascii="Arial" w:hAnsi="Arial" w:cs="Arial"/>
          <w:i/>
          <w:iCs/>
          <w:snapToGrid w:val="0"/>
          <w:sz w:val="22"/>
          <w:szCs w:val="22"/>
        </w:rPr>
      </w:pPr>
      <w:r w:rsidRPr="00A574BF">
        <w:rPr>
          <w:rFonts w:ascii="Arial" w:hAnsi="Arial" w:cs="Arial"/>
          <w:i/>
          <w:iCs/>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rsidR="00BD6DD3" w:rsidRPr="00FD6AAE" w:rsidRDefault="00BD6DD3" w:rsidP="00D44D47">
      <w:pPr>
        <w:autoSpaceDE w:val="0"/>
        <w:autoSpaceDN w:val="0"/>
        <w:adjustRightInd w:val="0"/>
        <w:jc w:val="both"/>
        <w:rPr>
          <w:rFonts w:ascii="Arial" w:hAnsi="Arial" w:cs="Arial"/>
          <w:i/>
          <w:iCs/>
          <w:sz w:val="22"/>
          <w:szCs w:val="22"/>
        </w:rPr>
      </w:pPr>
    </w:p>
    <w:p w:rsidR="00BD6DD3" w:rsidRPr="00FD6AAE" w:rsidRDefault="00BD6DD3" w:rsidP="001F421A">
      <w:pPr>
        <w:jc w:val="both"/>
        <w:rPr>
          <w:rFonts w:ascii="Arial" w:hAnsi="Arial" w:cs="Arial"/>
          <w:b/>
          <w:bCs/>
          <w:snapToGrid w:val="0"/>
          <w:sz w:val="22"/>
          <w:szCs w:val="22"/>
        </w:rPr>
      </w:pPr>
      <w:r w:rsidRPr="00FD6AAE">
        <w:rPr>
          <w:rFonts w:ascii="Arial" w:hAnsi="Arial" w:cs="Arial"/>
          <w:b/>
          <w:bCs/>
          <w:sz w:val="22"/>
          <w:szCs w:val="22"/>
        </w:rPr>
        <w:t xml:space="preserve">4. </w:t>
      </w:r>
      <w:r w:rsidRPr="00FD6AAE">
        <w:rPr>
          <w:rFonts w:ascii="Arial" w:hAnsi="Arial" w:cs="Arial"/>
          <w:b/>
          <w:bCs/>
          <w:snapToGrid w:val="0"/>
          <w:sz w:val="22"/>
          <w:szCs w:val="22"/>
        </w:rPr>
        <w:t>Adatkezelés</w:t>
      </w:r>
    </w:p>
    <w:p w:rsidR="00BD6DD3" w:rsidRPr="00FD6AAE" w:rsidRDefault="00BD6DD3" w:rsidP="001F421A">
      <w:pPr>
        <w:jc w:val="both"/>
        <w:rPr>
          <w:rFonts w:ascii="Arial" w:hAnsi="Arial" w:cs="Arial"/>
          <w:b/>
          <w:bCs/>
          <w:snapToGrid w:val="0"/>
          <w:sz w:val="22"/>
          <w:szCs w:val="22"/>
        </w:rPr>
      </w:pPr>
    </w:p>
    <w:p w:rsidR="00BD6DD3" w:rsidRPr="00FD6AAE" w:rsidRDefault="00BD6DD3"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rsidR="00BD6DD3" w:rsidRDefault="00BD6DD3" w:rsidP="00942AE4">
      <w:pPr>
        <w:spacing w:before="120"/>
        <w:jc w:val="both"/>
        <w:rPr>
          <w:rFonts w:ascii="Arial" w:hAnsi="Arial" w:cs="Arial"/>
          <w:snapToGrid w:val="0"/>
          <w:sz w:val="22"/>
          <w:szCs w:val="22"/>
        </w:rPr>
      </w:pPr>
      <w:r w:rsidRPr="00FD6AAE">
        <w:rPr>
          <w:rFonts w:ascii="Arial" w:hAnsi="Arial" w:cs="Arial"/>
          <w:snapToGrid w:val="0"/>
          <w:sz w:val="22"/>
          <w:szCs w:val="22"/>
        </w:rPr>
        <w:t>A pályázó pályázata benyújtásával</w:t>
      </w:r>
    </w:p>
    <w:p w:rsidR="00BD6DD3" w:rsidRPr="00FD6AAE" w:rsidRDefault="00BD6DD3" w:rsidP="00942AE4">
      <w:pPr>
        <w:spacing w:before="120"/>
        <w:jc w:val="both"/>
        <w:rPr>
          <w:rFonts w:ascii="Arial" w:hAnsi="Arial" w:cs="Arial"/>
          <w:sz w:val="22"/>
          <w:szCs w:val="22"/>
        </w:rPr>
      </w:pPr>
      <w:r w:rsidRPr="00FD6AAE">
        <w:rPr>
          <w:rFonts w:ascii="Arial" w:hAnsi="Arial" w:cs="Arial"/>
          <w:snapToGrid w:val="0"/>
          <w:sz w:val="22"/>
          <w:szCs w:val="22"/>
        </w:rPr>
        <w:t xml:space="preserve"> </w:t>
      </w:r>
    </w:p>
    <w:p w:rsidR="00BD6DD3" w:rsidRPr="00FD6AAE" w:rsidRDefault="00BD6DD3" w:rsidP="00942AE4">
      <w:pPr>
        <w:ind w:left="420" w:hanging="360"/>
        <w:jc w:val="both"/>
        <w:rPr>
          <w:rFonts w:ascii="Arial" w:hAnsi="Arial" w:cs="Arial"/>
          <w:sz w:val="22"/>
          <w:szCs w:val="22"/>
        </w:rPr>
      </w:pPr>
      <w:r w:rsidRPr="00FD6AAE">
        <w:rPr>
          <w:rFonts w:ascii="Arial" w:hAnsi="Arial" w:cs="Arial"/>
          <w:sz w:val="22"/>
          <w:szCs w:val="22"/>
        </w:rPr>
        <w:t>a)   </w:t>
      </w:r>
      <w:r w:rsidRPr="00FD6AAE">
        <w:rPr>
          <w:rFonts w:ascii="Arial" w:hAnsi="Arial" w:cs="Arial"/>
          <w:snapToGrid w:val="0"/>
          <w:sz w:val="22"/>
          <w:szCs w:val="22"/>
        </w:rPr>
        <w:t xml:space="preserve">hozzájárul ahhoz, hogy a pályázati űrlapon rögzített személyes adatait </w:t>
      </w:r>
      <w:r w:rsidRPr="00FD6AAE">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rsidR="00BD6DD3" w:rsidRPr="00FD6AAE" w:rsidRDefault="00BD6DD3" w:rsidP="00942AE4">
      <w:pPr>
        <w:ind w:left="420" w:hanging="360"/>
        <w:jc w:val="both"/>
        <w:rPr>
          <w:rFonts w:ascii="Arial" w:hAnsi="Arial" w:cs="Arial"/>
          <w:sz w:val="22"/>
          <w:szCs w:val="22"/>
        </w:rPr>
      </w:pPr>
      <w:r w:rsidRPr="00FD6AAE">
        <w:rPr>
          <w:rFonts w:ascii="Arial" w:hAnsi="Arial" w:cs="Arial"/>
          <w:sz w:val="22"/>
          <w:szCs w:val="22"/>
        </w:rPr>
        <w:t>b) </w:t>
      </w:r>
      <w:r>
        <w:rPr>
          <w:rFonts w:ascii="Arial" w:hAnsi="Arial" w:cs="Arial"/>
          <w:sz w:val="22"/>
          <w:szCs w:val="22"/>
        </w:rPr>
        <w:t xml:space="preserve"> </w:t>
      </w:r>
      <w:r w:rsidRPr="00FD6AAE">
        <w:rPr>
          <w:rFonts w:ascii="Arial" w:hAnsi="Arial" w:cs="Arial"/>
          <w:sz w:val="22"/>
          <w:szCs w:val="22"/>
        </w:rPr>
        <w:t>hozzájárul ahhoz, hogy a Támogatáskezelő személyes adatait az ösztöndíjpályázat lebonyolítása és a támogatásra való jogosultság ellenőrzése céljából az ösztöndíj időtartama alatt kezelje;</w:t>
      </w:r>
    </w:p>
    <w:p w:rsidR="00BD6DD3" w:rsidRPr="00FD6AAE" w:rsidRDefault="00BD6DD3" w:rsidP="00942AE4">
      <w:pPr>
        <w:ind w:left="420" w:hanging="360"/>
        <w:jc w:val="both"/>
        <w:rPr>
          <w:rFonts w:ascii="Arial" w:hAnsi="Arial" w:cs="Arial"/>
          <w:sz w:val="22"/>
          <w:szCs w:val="22"/>
        </w:rPr>
      </w:pPr>
      <w:r w:rsidRPr="00FD6AAE">
        <w:rPr>
          <w:rFonts w:ascii="Arial" w:hAnsi="Arial" w:cs="Arial"/>
          <w:sz w:val="22"/>
          <w:szCs w:val="22"/>
        </w:rPr>
        <w:t>c) </w:t>
      </w:r>
      <w:r w:rsidRPr="00FD6AAE">
        <w:rPr>
          <w:rFonts w:ascii="Arial" w:hAnsi="Arial" w:cs="Arial"/>
          <w:snapToGrid w:val="0"/>
          <w:sz w:val="22"/>
          <w:szCs w:val="22"/>
        </w:rPr>
        <w:t>hozzájárul ahhoz, hogy a felsőoktatási intézmény hallgatói jogviszonyáról a Támogatáskezelőnek, illetve a támogató önkormányzatnak tájékoztatást nyújtson;</w:t>
      </w:r>
    </w:p>
    <w:p w:rsidR="00BD6DD3" w:rsidRPr="00FD6AAE" w:rsidRDefault="00BD6DD3" w:rsidP="00942AE4">
      <w:pPr>
        <w:ind w:left="420" w:hanging="360"/>
        <w:jc w:val="both"/>
        <w:rPr>
          <w:rFonts w:ascii="Arial" w:hAnsi="Arial" w:cs="Arial"/>
          <w:sz w:val="22"/>
          <w:szCs w:val="22"/>
        </w:rPr>
      </w:pPr>
      <w:r w:rsidRPr="00FD6AAE">
        <w:rPr>
          <w:rFonts w:ascii="Arial" w:hAnsi="Arial" w:cs="Arial"/>
          <w:sz w:val="22"/>
          <w:szCs w:val="22"/>
        </w:rPr>
        <w:t xml:space="preserve">d)  hozzájárul továbbá 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rsidR="00BD6DD3" w:rsidRPr="00FD6AAE" w:rsidRDefault="00BD6DD3">
      <w:pPr>
        <w:autoSpaceDE w:val="0"/>
        <w:autoSpaceDN w:val="0"/>
        <w:adjustRightInd w:val="0"/>
        <w:jc w:val="both"/>
        <w:rPr>
          <w:rFonts w:ascii="Arial" w:hAnsi="Arial" w:cs="Arial"/>
          <w:i/>
          <w:iCs/>
          <w:sz w:val="22"/>
          <w:szCs w:val="22"/>
        </w:rPr>
      </w:pPr>
    </w:p>
    <w:p w:rsidR="00BD6DD3" w:rsidRDefault="00BD6DD3">
      <w:pPr>
        <w:jc w:val="both"/>
        <w:rPr>
          <w:rFonts w:ascii="Arial" w:hAnsi="Arial" w:cs="Arial"/>
          <w:b/>
          <w:bCs/>
          <w:sz w:val="22"/>
          <w:szCs w:val="22"/>
        </w:rPr>
      </w:pPr>
      <w:r w:rsidRPr="00FD6AAE">
        <w:rPr>
          <w:rFonts w:ascii="Arial" w:hAnsi="Arial" w:cs="Arial"/>
          <w:b/>
          <w:bCs/>
          <w:sz w:val="22"/>
          <w:szCs w:val="22"/>
        </w:rPr>
        <w:t>5. A pályázat elbírálása</w:t>
      </w:r>
    </w:p>
    <w:p w:rsidR="00BD6DD3" w:rsidRPr="00FD6AAE" w:rsidRDefault="00BD6DD3">
      <w:pPr>
        <w:jc w:val="both"/>
        <w:rPr>
          <w:rFonts w:ascii="Arial" w:hAnsi="Arial" w:cs="Arial"/>
          <w:b/>
          <w:bCs/>
          <w:sz w:val="22"/>
          <w:szCs w:val="22"/>
        </w:rPr>
      </w:pPr>
    </w:p>
    <w:p w:rsidR="00BD6DD3" w:rsidRDefault="00BD6DD3">
      <w:pPr>
        <w:jc w:val="both"/>
        <w:rPr>
          <w:rFonts w:ascii="Arial" w:hAnsi="Arial" w:cs="Arial"/>
          <w:sz w:val="22"/>
          <w:szCs w:val="22"/>
        </w:rPr>
      </w:pPr>
      <w:r w:rsidRPr="00FD6AAE">
        <w:rPr>
          <w:rFonts w:ascii="Arial" w:hAnsi="Arial" w:cs="Arial"/>
          <w:sz w:val="22"/>
          <w:szCs w:val="22"/>
        </w:rPr>
        <w:t>A beérkezett pályázatokat az illetékes települési önkormányzat bírálja el 201</w:t>
      </w:r>
      <w:r>
        <w:rPr>
          <w:rFonts w:ascii="Arial" w:hAnsi="Arial" w:cs="Arial"/>
          <w:sz w:val="22"/>
          <w:szCs w:val="22"/>
        </w:rPr>
        <w:t>8</w:t>
      </w:r>
      <w:r w:rsidRPr="00FD6AAE">
        <w:rPr>
          <w:rFonts w:ascii="Arial" w:hAnsi="Arial" w:cs="Arial"/>
          <w:sz w:val="22"/>
          <w:szCs w:val="22"/>
        </w:rPr>
        <w:t xml:space="preserve">. december </w:t>
      </w:r>
      <w:r>
        <w:rPr>
          <w:rFonts w:ascii="Arial" w:hAnsi="Arial" w:cs="Arial"/>
          <w:sz w:val="22"/>
          <w:szCs w:val="22"/>
        </w:rPr>
        <w:t>6</w:t>
      </w:r>
      <w:r w:rsidRPr="00FD6AAE">
        <w:rPr>
          <w:rFonts w:ascii="Arial" w:hAnsi="Arial" w:cs="Arial"/>
          <w:sz w:val="22"/>
          <w:szCs w:val="22"/>
        </w:rPr>
        <w:t>-ig:</w:t>
      </w:r>
    </w:p>
    <w:p w:rsidR="00BD6DD3" w:rsidRDefault="00BD6DD3">
      <w:pPr>
        <w:jc w:val="both"/>
        <w:rPr>
          <w:rFonts w:ascii="Arial" w:hAnsi="Arial" w:cs="Arial"/>
          <w:sz w:val="22"/>
          <w:szCs w:val="22"/>
        </w:rPr>
      </w:pPr>
    </w:p>
    <w:p w:rsidR="00BD6DD3" w:rsidRPr="00436C2A" w:rsidRDefault="00BD6DD3">
      <w:pPr>
        <w:ind w:left="420" w:hanging="360"/>
        <w:jc w:val="both"/>
        <w:rPr>
          <w:rFonts w:ascii="Arial" w:hAnsi="Arial" w:cs="Arial"/>
          <w:sz w:val="22"/>
          <w:szCs w:val="22"/>
        </w:rPr>
      </w:pPr>
      <w:r>
        <w:rPr>
          <w:rFonts w:ascii="Arial" w:hAnsi="Arial" w:cs="Arial"/>
          <w:sz w:val="22"/>
          <w:szCs w:val="22"/>
        </w:rPr>
        <w:t>a)  a</w:t>
      </w:r>
      <w:r w:rsidRPr="00436C2A">
        <w:rPr>
          <w:rFonts w:ascii="Arial" w:hAnsi="Arial" w:cs="Arial"/>
          <w:sz w:val="22"/>
          <w:szCs w:val="22"/>
        </w:rPr>
        <w:t>z elbíráló önkormányzat a pályázókat hiánypótlásra szólíthatja fel a formai ellenőrzés és</w:t>
      </w:r>
      <w:r>
        <w:rPr>
          <w:rFonts w:ascii="Arial" w:hAnsi="Arial" w:cs="Arial"/>
          <w:sz w:val="22"/>
          <w:szCs w:val="22"/>
        </w:rPr>
        <w:t xml:space="preserve"> </w:t>
      </w:r>
      <w:r w:rsidRPr="00436C2A">
        <w:rPr>
          <w:rFonts w:ascii="Arial" w:hAnsi="Arial" w:cs="Arial"/>
          <w:sz w:val="22"/>
          <w:szCs w:val="22"/>
        </w:rPr>
        <w:t>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határidő: ….. nap</w:t>
      </w:r>
      <w:r>
        <w:rPr>
          <w:rFonts w:ascii="Arial" w:hAnsi="Arial" w:cs="Arial"/>
          <w:sz w:val="22"/>
          <w:szCs w:val="22"/>
        </w:rPr>
        <w:t>;</w:t>
      </w:r>
    </w:p>
    <w:p w:rsidR="00BD6DD3" w:rsidRPr="00FD6AAE" w:rsidRDefault="00BD6DD3" w:rsidP="002F03C8">
      <w:pPr>
        <w:ind w:left="420" w:hanging="360"/>
        <w:jc w:val="both"/>
        <w:rPr>
          <w:rFonts w:ascii="Arial" w:hAnsi="Arial" w:cs="Arial"/>
          <w:sz w:val="22"/>
          <w:szCs w:val="22"/>
        </w:rPr>
      </w:pPr>
      <w:r>
        <w:rPr>
          <w:rFonts w:ascii="Arial" w:hAnsi="Arial" w:cs="Arial"/>
          <w:sz w:val="22"/>
          <w:szCs w:val="22"/>
        </w:rPr>
        <w:t>b) a</w:t>
      </w:r>
      <w:r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Pr>
          <w:rFonts w:ascii="Arial" w:hAnsi="Arial" w:cs="Arial"/>
          <w:sz w:val="22"/>
          <w:szCs w:val="22"/>
        </w:rPr>
        <w:t>;</w:t>
      </w:r>
    </w:p>
    <w:p w:rsidR="00BD6DD3" w:rsidRPr="00FD6AAE" w:rsidRDefault="00BD6DD3" w:rsidP="002F03C8">
      <w:pPr>
        <w:ind w:left="420" w:hanging="360"/>
        <w:jc w:val="both"/>
        <w:rPr>
          <w:rFonts w:ascii="Arial" w:hAnsi="Arial" w:cs="Arial"/>
          <w:sz w:val="22"/>
          <w:szCs w:val="22"/>
        </w:rPr>
      </w:pPr>
      <w:r>
        <w:rPr>
          <w:rFonts w:ascii="Arial" w:hAnsi="Arial" w:cs="Arial"/>
          <w:sz w:val="22"/>
          <w:szCs w:val="22"/>
        </w:rPr>
        <w:t>c</w:t>
      </w:r>
      <w:r w:rsidRPr="00FD6AAE">
        <w:rPr>
          <w:rFonts w:ascii="Arial" w:hAnsi="Arial" w:cs="Arial"/>
          <w:sz w:val="22"/>
          <w:szCs w:val="22"/>
        </w:rPr>
        <w:t>) az EPER-Bursa rendszerben nem rögzített, nem a rendszerből nyomtatott pályázati űrlapon, határidőn túl benyújtott, vagy formailag nem megfelelő pályázatokat a bírálatból kizárja, és kizárását írásban indokolja;</w:t>
      </w:r>
    </w:p>
    <w:p w:rsidR="00BD6DD3" w:rsidRPr="00FD6AAE" w:rsidRDefault="00BD6DD3" w:rsidP="002F03C8">
      <w:pPr>
        <w:ind w:left="420" w:hanging="360"/>
        <w:jc w:val="both"/>
        <w:rPr>
          <w:rFonts w:ascii="Arial" w:hAnsi="Arial" w:cs="Arial"/>
          <w:sz w:val="22"/>
          <w:szCs w:val="22"/>
        </w:rPr>
      </w:pPr>
      <w:r>
        <w:rPr>
          <w:rFonts w:ascii="Arial" w:hAnsi="Arial" w:cs="Arial"/>
          <w:sz w:val="22"/>
          <w:szCs w:val="22"/>
        </w:rPr>
        <w:t>d</w:t>
      </w:r>
      <w:r w:rsidRPr="00FD6AAE">
        <w:rPr>
          <w:rFonts w:ascii="Arial" w:hAnsi="Arial" w:cs="Arial"/>
          <w:sz w:val="22"/>
          <w:szCs w:val="22"/>
        </w:rPr>
        <w:t>) minden, határidőn belül benyújtott, formailag megfelelő pályázatot érdemben elbírál, és döntését írásban indokolja;</w:t>
      </w:r>
    </w:p>
    <w:p w:rsidR="00BD6DD3" w:rsidRPr="00FD6AAE" w:rsidRDefault="00BD6DD3" w:rsidP="002F03C8">
      <w:pPr>
        <w:ind w:left="420" w:hanging="360"/>
        <w:jc w:val="both"/>
        <w:rPr>
          <w:rFonts w:ascii="Arial" w:hAnsi="Arial" w:cs="Arial"/>
          <w:sz w:val="22"/>
          <w:szCs w:val="22"/>
        </w:rPr>
      </w:pPr>
      <w:r>
        <w:rPr>
          <w:rFonts w:ascii="Arial" w:hAnsi="Arial" w:cs="Arial"/>
          <w:sz w:val="22"/>
          <w:szCs w:val="22"/>
        </w:rPr>
        <w:t>e</w:t>
      </w:r>
      <w:r w:rsidRPr="00FD6AAE">
        <w:rPr>
          <w:rFonts w:ascii="Arial" w:hAnsi="Arial" w:cs="Arial"/>
          <w:sz w:val="22"/>
          <w:szCs w:val="22"/>
        </w:rPr>
        <w:t xml:space="preserve">) csak az </w:t>
      </w:r>
      <w:r>
        <w:rPr>
          <w:rFonts w:ascii="Arial" w:hAnsi="Arial" w:cs="Arial"/>
          <w:sz w:val="22"/>
          <w:szCs w:val="22"/>
        </w:rPr>
        <w:t>önkormányzat</w:t>
      </w:r>
      <w:r w:rsidRPr="00FD6AAE">
        <w:rPr>
          <w:rFonts w:ascii="Arial" w:hAnsi="Arial" w:cs="Arial"/>
          <w:sz w:val="22"/>
          <w:szCs w:val="22"/>
        </w:rPr>
        <w:t xml:space="preserve"> területén lakóhellyel rendelkező pályázókat részesítheti támogatásban;</w:t>
      </w:r>
    </w:p>
    <w:p w:rsidR="00BD6DD3" w:rsidRDefault="00BD6DD3" w:rsidP="002F03C8">
      <w:pPr>
        <w:ind w:left="420" w:hanging="360"/>
        <w:jc w:val="both"/>
        <w:rPr>
          <w:rFonts w:ascii="Arial" w:hAnsi="Arial" w:cs="Arial"/>
          <w:sz w:val="22"/>
          <w:szCs w:val="22"/>
        </w:rPr>
      </w:pPr>
      <w:r>
        <w:rPr>
          <w:rFonts w:ascii="Arial" w:hAnsi="Arial" w:cs="Arial"/>
          <w:sz w:val="22"/>
          <w:szCs w:val="22"/>
        </w:rPr>
        <w:t>f</w:t>
      </w:r>
      <w:r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rsidR="00BD6DD3" w:rsidRPr="00FD6AAE" w:rsidRDefault="00BD6DD3" w:rsidP="00466842">
      <w:pPr>
        <w:pStyle w:val="BodyText"/>
        <w:spacing w:before="120"/>
        <w:rPr>
          <w:rFonts w:ascii="Arial" w:hAnsi="Arial" w:cs="Arial"/>
          <w:sz w:val="22"/>
          <w:szCs w:val="22"/>
        </w:rPr>
      </w:pPr>
    </w:p>
    <w:p w:rsidR="00BD6DD3" w:rsidRPr="00FD6AAE" w:rsidRDefault="00BD6DD3">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Pr>
          <w:rFonts w:ascii="Arial" w:hAnsi="Arial" w:cs="Arial"/>
          <w:sz w:val="22"/>
          <w:szCs w:val="22"/>
        </w:rPr>
        <w:t>,</w:t>
      </w:r>
      <w:r w:rsidRPr="00A044CB">
        <w:t xml:space="preserve"> </w:t>
      </w:r>
      <w:r w:rsidRPr="00A044CB">
        <w:rPr>
          <w:rFonts w:ascii="Arial" w:hAnsi="Arial" w:cs="Arial"/>
          <w:sz w:val="22"/>
          <w:szCs w:val="22"/>
        </w:rPr>
        <w:t>a pályázati döntés ellen érde</w:t>
      </w:r>
      <w:r>
        <w:rPr>
          <w:rFonts w:ascii="Arial" w:hAnsi="Arial" w:cs="Arial"/>
          <w:sz w:val="22"/>
          <w:szCs w:val="22"/>
        </w:rPr>
        <w:t>mben nincs helye jogorvoslatnak</w:t>
      </w:r>
      <w:r w:rsidRPr="00FD6AAE">
        <w:rPr>
          <w:rFonts w:ascii="Arial" w:hAnsi="Arial" w:cs="Arial"/>
          <w:sz w:val="22"/>
          <w:szCs w:val="22"/>
        </w:rPr>
        <w:t>.</w:t>
      </w:r>
      <w:r w:rsidRPr="003874ED">
        <w:t xml:space="preserve"> </w:t>
      </w:r>
      <w:r w:rsidRPr="003874ED">
        <w:rPr>
          <w:rFonts w:ascii="Arial" w:hAnsi="Arial" w:cs="Arial"/>
          <w:sz w:val="22"/>
          <w:szCs w:val="22"/>
        </w:rPr>
        <w:t>A támogatói döntésre vonatkozóan nem lehet benyújtani kifogást, fellebbezést, amennyiben az nem jogszabálysértő, nem ütközik a pályázati kiírásba.</w:t>
      </w:r>
    </w:p>
    <w:p w:rsidR="00BD6DD3" w:rsidRPr="00FD6AAE" w:rsidRDefault="00BD6DD3">
      <w:pPr>
        <w:jc w:val="both"/>
        <w:rPr>
          <w:rFonts w:ascii="Arial" w:hAnsi="Arial" w:cs="Arial"/>
          <w:sz w:val="22"/>
          <w:szCs w:val="22"/>
        </w:rPr>
      </w:pPr>
    </w:p>
    <w:p w:rsidR="00BD6DD3" w:rsidRPr="00FD6AAE" w:rsidRDefault="00BD6DD3"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rsidR="00BD6DD3" w:rsidRPr="00FD6AAE" w:rsidRDefault="00BD6DD3">
      <w:pPr>
        <w:jc w:val="both"/>
        <w:rPr>
          <w:rFonts w:ascii="Arial" w:hAnsi="Arial" w:cs="Arial"/>
          <w:sz w:val="22"/>
          <w:szCs w:val="22"/>
        </w:rPr>
      </w:pPr>
    </w:p>
    <w:p w:rsidR="00BD6DD3" w:rsidRDefault="00BD6DD3">
      <w:pPr>
        <w:jc w:val="both"/>
        <w:rPr>
          <w:rFonts w:ascii="Arial" w:hAnsi="Arial" w:cs="Arial"/>
          <w:b/>
          <w:bCs/>
          <w:sz w:val="22"/>
          <w:szCs w:val="22"/>
        </w:rPr>
      </w:pPr>
      <w:r w:rsidRPr="00FD6AAE">
        <w:rPr>
          <w:rFonts w:ascii="Arial" w:hAnsi="Arial" w:cs="Arial"/>
          <w:b/>
          <w:bCs/>
          <w:sz w:val="22"/>
          <w:szCs w:val="22"/>
        </w:rPr>
        <w:t>6. Értesítés a pályázati döntésről</w:t>
      </w:r>
    </w:p>
    <w:p w:rsidR="00BD6DD3" w:rsidRPr="00FD6AAE" w:rsidRDefault="00BD6DD3">
      <w:pPr>
        <w:jc w:val="both"/>
        <w:rPr>
          <w:rFonts w:ascii="Arial" w:hAnsi="Arial" w:cs="Arial"/>
          <w:b/>
          <w:bCs/>
          <w:sz w:val="22"/>
          <w:szCs w:val="22"/>
        </w:rPr>
      </w:pPr>
    </w:p>
    <w:p w:rsidR="00BD6DD3" w:rsidRPr="00FD6AAE" w:rsidRDefault="00BD6DD3">
      <w:pPr>
        <w:jc w:val="both"/>
        <w:rPr>
          <w:rFonts w:ascii="Arial" w:hAnsi="Arial" w:cs="Arial"/>
          <w:sz w:val="22"/>
          <w:szCs w:val="22"/>
        </w:rPr>
      </w:pPr>
      <w:r w:rsidRPr="00FD6AAE">
        <w:rPr>
          <w:rFonts w:ascii="Arial" w:hAnsi="Arial" w:cs="Arial"/>
          <w:sz w:val="22"/>
          <w:szCs w:val="22"/>
        </w:rPr>
        <w:t>A települési önkormányzat a meghozott döntéséről és annak indokáról 201</w:t>
      </w:r>
      <w:r>
        <w:rPr>
          <w:rFonts w:ascii="Arial" w:hAnsi="Arial" w:cs="Arial"/>
          <w:sz w:val="22"/>
          <w:szCs w:val="22"/>
        </w:rPr>
        <w:t>8</w:t>
      </w:r>
      <w:r w:rsidRPr="00FD6AAE">
        <w:rPr>
          <w:rFonts w:ascii="Arial" w:hAnsi="Arial" w:cs="Arial"/>
          <w:sz w:val="22"/>
          <w:szCs w:val="22"/>
        </w:rPr>
        <w:t xml:space="preserve">. december </w:t>
      </w:r>
      <w:r>
        <w:rPr>
          <w:rFonts w:ascii="Arial" w:hAnsi="Arial" w:cs="Arial"/>
          <w:sz w:val="22"/>
          <w:szCs w:val="22"/>
        </w:rPr>
        <w:t>10</w:t>
      </w:r>
      <w:r w:rsidRPr="00FD6AAE">
        <w:rPr>
          <w:rFonts w:ascii="Arial" w:hAnsi="Arial" w:cs="Arial"/>
          <w:sz w:val="22"/>
          <w:szCs w:val="22"/>
        </w:rPr>
        <w:t>-ig az EPER-Bursa rendszeren keresztül elektronikusan vagy postai úton küldött levélben értesíti a pályázókat.</w:t>
      </w:r>
    </w:p>
    <w:p w:rsidR="00BD6DD3" w:rsidRDefault="00BD6DD3">
      <w:pPr>
        <w:jc w:val="both"/>
        <w:rPr>
          <w:rFonts w:ascii="Arial" w:hAnsi="Arial" w:cs="Arial"/>
          <w:sz w:val="22"/>
          <w:szCs w:val="22"/>
        </w:rPr>
      </w:pPr>
    </w:p>
    <w:p w:rsidR="00BD6DD3" w:rsidRDefault="00BD6DD3" w:rsidP="00C075F8">
      <w:pPr>
        <w:jc w:val="both"/>
        <w:rPr>
          <w:rFonts w:ascii="Arial" w:hAnsi="Arial" w:cs="Arial"/>
          <w:sz w:val="22"/>
          <w:szCs w:val="22"/>
        </w:rPr>
      </w:pPr>
      <w:r>
        <w:rPr>
          <w:rFonts w:ascii="Arial" w:hAnsi="Arial" w:cs="Arial"/>
          <w:sz w:val="22"/>
          <w:szCs w:val="22"/>
        </w:rPr>
        <w:t>A Támogatáskezelő az önkormányzati döntési listák érkeztetését követően 2019. január 18-ig értesíti a települési önkormányzatok által nem támogatott pályázókat az önkormányzati döntésről</w:t>
      </w:r>
      <w:r w:rsidRPr="00C47D7B">
        <w:rPr>
          <w:rFonts w:ascii="Arial" w:hAnsi="Arial" w:cs="Arial"/>
          <w:sz w:val="22"/>
          <w:szCs w:val="22"/>
        </w:rPr>
        <w:t xml:space="preserve"> </w:t>
      </w:r>
      <w:r w:rsidRPr="00F90C26">
        <w:rPr>
          <w:rFonts w:ascii="Arial" w:hAnsi="Arial" w:cs="Arial"/>
          <w:sz w:val="22"/>
          <w:szCs w:val="22"/>
        </w:rPr>
        <w:t>az EPER-Bursa rendszeren keresztül</w:t>
      </w:r>
      <w:r>
        <w:rPr>
          <w:rFonts w:ascii="Arial" w:hAnsi="Arial" w:cs="Arial"/>
          <w:sz w:val="22"/>
          <w:szCs w:val="22"/>
        </w:rPr>
        <w:t>.</w:t>
      </w:r>
    </w:p>
    <w:p w:rsidR="00BD6DD3" w:rsidRPr="00FD6AAE" w:rsidRDefault="00BD6DD3">
      <w:pPr>
        <w:jc w:val="both"/>
        <w:rPr>
          <w:rFonts w:ascii="Arial" w:hAnsi="Arial" w:cs="Arial"/>
          <w:sz w:val="22"/>
          <w:szCs w:val="22"/>
        </w:rPr>
      </w:pPr>
    </w:p>
    <w:p w:rsidR="00BD6DD3" w:rsidRPr="00FD6AAE" w:rsidRDefault="00BD6DD3">
      <w:pPr>
        <w:jc w:val="both"/>
        <w:rPr>
          <w:rFonts w:ascii="Arial" w:hAnsi="Arial" w:cs="Arial"/>
          <w:sz w:val="22"/>
          <w:szCs w:val="22"/>
        </w:rPr>
      </w:pPr>
      <w:r w:rsidRPr="00FD6AAE">
        <w:rPr>
          <w:rFonts w:ascii="Arial" w:hAnsi="Arial" w:cs="Arial"/>
          <w:sz w:val="22"/>
          <w:szCs w:val="22"/>
        </w:rPr>
        <w:t>A Támogatáskezelő az elbírálás ellenőrzését és az intézményi ösztöndíjrészek megállapítását követően 201</w:t>
      </w:r>
      <w:r>
        <w:rPr>
          <w:rFonts w:ascii="Arial" w:hAnsi="Arial" w:cs="Arial"/>
          <w:sz w:val="22"/>
          <w:szCs w:val="22"/>
        </w:rPr>
        <w:t>9</w:t>
      </w:r>
      <w:r w:rsidRPr="00FD6AAE">
        <w:rPr>
          <w:rFonts w:ascii="Arial" w:hAnsi="Arial" w:cs="Arial"/>
          <w:sz w:val="22"/>
          <w:szCs w:val="22"/>
        </w:rPr>
        <w:t xml:space="preserve">. március </w:t>
      </w:r>
      <w:r>
        <w:rPr>
          <w:rFonts w:ascii="Arial" w:hAnsi="Arial" w:cs="Arial"/>
          <w:sz w:val="22"/>
          <w:szCs w:val="22"/>
        </w:rPr>
        <w:t>8</w:t>
      </w:r>
      <w:r w:rsidRPr="00FD6AAE">
        <w:rPr>
          <w:rFonts w:ascii="Arial" w:hAnsi="Arial" w:cs="Arial"/>
          <w:sz w:val="22"/>
          <w:szCs w:val="22"/>
        </w:rPr>
        <w:t>-ig az EPER-Bursa rendszeren keresztül értesíti a települési önkormányzat által támogatásban részesített pályázókat a Bursa Hungarica ösztöndíj teljes összegéről és az ösztöndíj-folyósítás módjáról.</w:t>
      </w:r>
    </w:p>
    <w:p w:rsidR="00BD6DD3" w:rsidRDefault="00BD6DD3" w:rsidP="000B0E02">
      <w:pPr>
        <w:jc w:val="both"/>
        <w:rPr>
          <w:rFonts w:ascii="Arial" w:hAnsi="Arial" w:cs="Arial"/>
          <w:sz w:val="22"/>
          <w:szCs w:val="22"/>
        </w:rPr>
      </w:pPr>
    </w:p>
    <w:p w:rsidR="00BD6DD3" w:rsidRPr="00FD6AAE" w:rsidRDefault="00BD6DD3" w:rsidP="000B0E02">
      <w:pPr>
        <w:jc w:val="both"/>
        <w:rPr>
          <w:rFonts w:ascii="Arial" w:hAnsi="Arial" w:cs="Arial"/>
          <w:sz w:val="22"/>
          <w:szCs w:val="22"/>
        </w:rPr>
      </w:pPr>
    </w:p>
    <w:p w:rsidR="00BD6DD3" w:rsidRPr="00FD6AAE" w:rsidRDefault="00BD6DD3" w:rsidP="006C7045">
      <w:pPr>
        <w:jc w:val="both"/>
        <w:rPr>
          <w:rFonts w:ascii="Arial" w:hAnsi="Arial" w:cs="Arial"/>
          <w:b/>
          <w:bCs/>
          <w:sz w:val="22"/>
          <w:szCs w:val="22"/>
        </w:rPr>
      </w:pPr>
      <w:r w:rsidRPr="00FD6AAE">
        <w:rPr>
          <w:rFonts w:ascii="Arial" w:hAnsi="Arial" w:cs="Arial"/>
          <w:b/>
          <w:bCs/>
          <w:sz w:val="22"/>
          <w:szCs w:val="22"/>
        </w:rPr>
        <w:t>7. Az ösztöndíj folyósításának feltételei</w:t>
      </w:r>
    </w:p>
    <w:p w:rsidR="00BD6DD3" w:rsidRPr="00FD6AAE" w:rsidRDefault="00BD6DD3" w:rsidP="006C7045">
      <w:pPr>
        <w:jc w:val="both"/>
        <w:rPr>
          <w:rFonts w:ascii="Arial" w:hAnsi="Arial" w:cs="Arial"/>
          <w:b/>
          <w:bCs/>
          <w:sz w:val="22"/>
          <w:szCs w:val="22"/>
        </w:rPr>
      </w:pPr>
    </w:p>
    <w:p w:rsidR="00BD6DD3" w:rsidRDefault="00BD6DD3"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rsidR="00BD6DD3" w:rsidRDefault="00BD6DD3" w:rsidP="00BC04A5">
      <w:pPr>
        <w:jc w:val="both"/>
        <w:rPr>
          <w:rFonts w:ascii="Arial" w:hAnsi="Arial" w:cs="Arial"/>
          <w:sz w:val="22"/>
          <w:szCs w:val="22"/>
        </w:rPr>
      </w:pPr>
    </w:p>
    <w:p w:rsidR="00BD6DD3" w:rsidRPr="00581D57" w:rsidRDefault="00BD6DD3"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rsidR="00BD6DD3" w:rsidRPr="00D87372" w:rsidRDefault="00BD6DD3" w:rsidP="00BC04A5">
      <w:pPr>
        <w:jc w:val="both"/>
        <w:rPr>
          <w:rFonts w:ascii="Arial" w:hAnsi="Arial" w:cs="Arial"/>
          <w:sz w:val="22"/>
          <w:szCs w:val="22"/>
        </w:rPr>
      </w:pPr>
    </w:p>
    <w:p w:rsidR="00BD6DD3" w:rsidRPr="00FD6AAE" w:rsidRDefault="00BD6DD3" w:rsidP="006C7045">
      <w:pPr>
        <w:jc w:val="both"/>
        <w:rPr>
          <w:rFonts w:ascii="Arial" w:hAnsi="Arial" w:cs="Arial"/>
          <w:sz w:val="22"/>
          <w:szCs w:val="22"/>
        </w:rPr>
      </w:pPr>
      <w:r w:rsidRPr="00FD6AAE">
        <w:rPr>
          <w:rFonts w:ascii="Arial" w:hAnsi="Arial" w:cs="Arial"/>
          <w:sz w:val="22"/>
          <w:szCs w:val="22"/>
        </w:rPr>
        <w:t>Az ösztöndíj-folyósítás feltétele, hogy a támogatott pályázó hallgatói jogviszonya a 201</w:t>
      </w:r>
      <w:r>
        <w:rPr>
          <w:rFonts w:ascii="Arial" w:hAnsi="Arial" w:cs="Arial"/>
          <w:sz w:val="22"/>
          <w:szCs w:val="22"/>
        </w:rPr>
        <w:t>8</w:t>
      </w:r>
      <w:r w:rsidRPr="00FD6AAE">
        <w:rPr>
          <w:rFonts w:ascii="Arial" w:hAnsi="Arial" w:cs="Arial"/>
          <w:sz w:val="22"/>
          <w:szCs w:val="22"/>
        </w:rPr>
        <w:t>/201</w:t>
      </w:r>
      <w:r>
        <w:rPr>
          <w:rFonts w:ascii="Arial" w:hAnsi="Arial" w:cs="Arial"/>
          <w:sz w:val="22"/>
          <w:szCs w:val="22"/>
        </w:rPr>
        <w:t>9</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Pr>
          <w:rFonts w:ascii="Arial" w:hAnsi="Arial" w:cs="Arial"/>
          <w:sz w:val="22"/>
          <w:szCs w:val="22"/>
        </w:rPr>
        <w:t>.</w:t>
      </w:r>
    </w:p>
    <w:p w:rsidR="00BD6DD3" w:rsidRPr="00FD6AAE" w:rsidRDefault="00BD6DD3" w:rsidP="006C7045">
      <w:pPr>
        <w:jc w:val="both"/>
        <w:rPr>
          <w:rFonts w:ascii="Arial" w:hAnsi="Arial" w:cs="Arial"/>
          <w:sz w:val="22"/>
          <w:szCs w:val="22"/>
        </w:rPr>
      </w:pPr>
    </w:p>
    <w:p w:rsidR="00BD6DD3" w:rsidRDefault="00BD6DD3" w:rsidP="004142A2">
      <w:pPr>
        <w:jc w:val="both"/>
        <w:rPr>
          <w:rFonts w:ascii="Arial" w:hAnsi="Arial" w:cs="Arial"/>
          <w:b/>
          <w:bCs/>
          <w:sz w:val="22"/>
          <w:szCs w:val="22"/>
        </w:rPr>
      </w:pPr>
      <w:r w:rsidRPr="00FD6AAE">
        <w:rPr>
          <w:rFonts w:ascii="Arial" w:hAnsi="Arial" w:cs="Arial"/>
          <w:b/>
          <w:bCs/>
          <w:sz w:val="22"/>
          <w:szCs w:val="22"/>
        </w:rPr>
        <w:t>8. Az ösztöndíj folyósítása</w:t>
      </w:r>
    </w:p>
    <w:p w:rsidR="00BD6DD3" w:rsidRPr="00FD6AAE" w:rsidRDefault="00BD6DD3" w:rsidP="004142A2">
      <w:pPr>
        <w:jc w:val="both"/>
        <w:rPr>
          <w:rFonts w:ascii="Arial" w:hAnsi="Arial" w:cs="Arial"/>
          <w:b/>
          <w:bCs/>
          <w:sz w:val="22"/>
          <w:szCs w:val="22"/>
        </w:rPr>
      </w:pPr>
    </w:p>
    <w:p w:rsidR="00BD6DD3" w:rsidRPr="00FD6AAE" w:rsidRDefault="00BD6DD3"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rsidR="00BD6DD3" w:rsidRPr="00FD6AAE" w:rsidRDefault="00BD6DD3" w:rsidP="004142A2">
      <w:pPr>
        <w:jc w:val="both"/>
        <w:rPr>
          <w:rFonts w:ascii="Arial" w:hAnsi="Arial" w:cs="Arial"/>
          <w:sz w:val="22"/>
          <w:szCs w:val="22"/>
        </w:rPr>
      </w:pPr>
      <w:r w:rsidRPr="00FD6AAE">
        <w:rPr>
          <w:rFonts w:ascii="Arial" w:hAnsi="Arial" w:cs="Arial"/>
          <w:sz w:val="22"/>
          <w:szCs w:val="22"/>
        </w:rPr>
        <w:t>a 201</w:t>
      </w:r>
      <w:r>
        <w:rPr>
          <w:rFonts w:ascii="Arial" w:hAnsi="Arial" w:cs="Arial"/>
          <w:sz w:val="22"/>
          <w:szCs w:val="22"/>
        </w:rPr>
        <w:t>8</w:t>
      </w:r>
      <w:r w:rsidRPr="00FD6AAE">
        <w:rPr>
          <w:rFonts w:ascii="Arial" w:hAnsi="Arial" w:cs="Arial"/>
          <w:sz w:val="22"/>
          <w:szCs w:val="22"/>
        </w:rPr>
        <w:t>/201</w:t>
      </w:r>
      <w:r>
        <w:rPr>
          <w:rFonts w:ascii="Arial" w:hAnsi="Arial" w:cs="Arial"/>
          <w:sz w:val="22"/>
          <w:szCs w:val="22"/>
        </w:rPr>
        <w:t>9</w:t>
      </w:r>
      <w:r w:rsidRPr="00FD6AAE">
        <w:rPr>
          <w:rFonts w:ascii="Arial" w:hAnsi="Arial" w:cs="Arial"/>
          <w:sz w:val="22"/>
          <w:szCs w:val="22"/>
        </w:rPr>
        <w:t>. tanév második (tavaszi), illetve a 201</w:t>
      </w:r>
      <w:r>
        <w:rPr>
          <w:rFonts w:ascii="Arial" w:hAnsi="Arial" w:cs="Arial"/>
          <w:sz w:val="22"/>
          <w:szCs w:val="22"/>
        </w:rPr>
        <w:t>9</w:t>
      </w:r>
      <w:r w:rsidRPr="00FD6AAE">
        <w:rPr>
          <w:rFonts w:ascii="Arial" w:hAnsi="Arial" w:cs="Arial"/>
          <w:sz w:val="22"/>
          <w:szCs w:val="22"/>
        </w:rPr>
        <w:t>/20</w:t>
      </w:r>
      <w:r>
        <w:rPr>
          <w:rFonts w:ascii="Arial" w:hAnsi="Arial" w:cs="Arial"/>
          <w:sz w:val="22"/>
          <w:szCs w:val="22"/>
        </w:rPr>
        <w:t>20</w:t>
      </w:r>
      <w:r w:rsidRPr="00FD6AAE">
        <w:rPr>
          <w:rFonts w:ascii="Arial" w:hAnsi="Arial" w:cs="Arial"/>
          <w:sz w:val="22"/>
          <w:szCs w:val="22"/>
        </w:rPr>
        <w:t>. tanév első (őszi) féléve.</w:t>
      </w:r>
    </w:p>
    <w:p w:rsidR="00BD6DD3" w:rsidRPr="00FD6AAE" w:rsidRDefault="00BD6DD3" w:rsidP="004142A2">
      <w:pPr>
        <w:jc w:val="both"/>
        <w:rPr>
          <w:rFonts w:ascii="Arial" w:hAnsi="Arial" w:cs="Arial"/>
          <w:sz w:val="22"/>
          <w:szCs w:val="22"/>
        </w:rPr>
      </w:pPr>
    </w:p>
    <w:p w:rsidR="00BD6DD3" w:rsidRPr="00FD6AAE" w:rsidRDefault="00BD6DD3" w:rsidP="004142A2">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BD6DD3" w:rsidRPr="00FD6AAE" w:rsidRDefault="00BD6DD3" w:rsidP="004142A2">
      <w:pPr>
        <w:jc w:val="both"/>
        <w:rPr>
          <w:rFonts w:ascii="Arial" w:hAnsi="Arial" w:cs="Arial"/>
          <w:sz w:val="22"/>
          <w:szCs w:val="22"/>
        </w:rPr>
      </w:pPr>
    </w:p>
    <w:p w:rsidR="00BD6DD3" w:rsidRPr="00FD6AAE" w:rsidRDefault="00BD6DD3" w:rsidP="00E0210C">
      <w:pPr>
        <w:jc w:val="both"/>
        <w:rPr>
          <w:rFonts w:ascii="Arial" w:hAnsi="Arial" w:cs="Arial"/>
          <w:sz w:val="22"/>
          <w:szCs w:val="22"/>
        </w:rPr>
      </w:pPr>
      <w:r w:rsidRPr="00FD6AAE">
        <w:rPr>
          <w:rFonts w:ascii="Arial" w:hAnsi="Arial" w:cs="Arial"/>
          <w:sz w:val="22"/>
          <w:szCs w:val="22"/>
        </w:rPr>
        <w:t>Az intézményi ösztöndíjrész forrása az 51/2007. (III. 26.)</w:t>
      </w:r>
      <w:r w:rsidRPr="00FD6AAE">
        <w:rPr>
          <w:rFonts w:ascii="Arial" w:hAnsi="Arial" w:cs="Arial"/>
          <w:i/>
          <w:iCs/>
          <w:sz w:val="22"/>
          <w:szCs w:val="22"/>
        </w:rPr>
        <w:t xml:space="preserve"> </w:t>
      </w:r>
      <w:r w:rsidRPr="0004561F">
        <w:rPr>
          <w:rFonts w:ascii="Arial" w:hAnsi="Arial" w:cs="Arial"/>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rsidR="00BD6DD3" w:rsidRPr="00FD6AAE" w:rsidRDefault="00BD6DD3" w:rsidP="00E0210C">
      <w:pPr>
        <w:jc w:val="both"/>
        <w:rPr>
          <w:rFonts w:ascii="Arial" w:hAnsi="Arial" w:cs="Arial"/>
          <w:sz w:val="22"/>
          <w:szCs w:val="22"/>
        </w:rPr>
      </w:pPr>
    </w:p>
    <w:p w:rsidR="00BD6DD3" w:rsidRPr="00FD6AAE" w:rsidRDefault="00BD6DD3"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Pr>
          <w:rFonts w:ascii="Arial" w:hAnsi="Arial" w:cs="Arial"/>
          <w:sz w:val="22"/>
          <w:szCs w:val="22"/>
        </w:rPr>
        <w:t>a hallgatói juttatásokat</w:t>
      </w:r>
      <w:r w:rsidRPr="00FD6AAE">
        <w:rPr>
          <w:rFonts w:ascii="Arial" w:hAnsi="Arial" w:cs="Arial"/>
          <w:sz w:val="22"/>
          <w:szCs w:val="22"/>
        </w:rPr>
        <w:t xml:space="preserve"> kap</w:t>
      </w:r>
      <w:r>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Pr>
          <w:rFonts w:ascii="Arial" w:hAnsi="Arial" w:cs="Arial"/>
          <w:sz w:val="22"/>
          <w:szCs w:val="22"/>
        </w:rPr>
        <w:t>az</w:t>
      </w:r>
      <w:r w:rsidRPr="00FD6AAE">
        <w:rPr>
          <w:rFonts w:ascii="Arial" w:hAnsi="Arial" w:cs="Arial"/>
          <w:sz w:val="22"/>
          <w:szCs w:val="22"/>
        </w:rPr>
        <w:t xml:space="preserve"> a felsőoktatási intézmény </w:t>
      </w:r>
      <w:r>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Pr>
          <w:rFonts w:ascii="Arial" w:hAnsi="Arial" w:cs="Arial"/>
          <w:sz w:val="22"/>
          <w:szCs w:val="22"/>
        </w:rPr>
        <w:t xml:space="preserve">számára </w:t>
      </w:r>
      <w:r w:rsidRPr="00FD6AAE">
        <w:rPr>
          <w:rFonts w:ascii="Arial" w:hAnsi="Arial" w:cs="Arial"/>
          <w:sz w:val="22"/>
          <w:szCs w:val="22"/>
        </w:rPr>
        <w:t xml:space="preserve">az állami felsőoktatási intézmény </w:t>
      </w:r>
      <w:r>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rsidR="00BD6DD3" w:rsidRPr="00FD6AAE" w:rsidRDefault="00BD6DD3" w:rsidP="004142A2">
      <w:pPr>
        <w:jc w:val="both"/>
        <w:rPr>
          <w:rFonts w:ascii="Arial" w:hAnsi="Arial" w:cs="Arial"/>
          <w:sz w:val="22"/>
          <w:szCs w:val="22"/>
        </w:rPr>
      </w:pPr>
    </w:p>
    <w:p w:rsidR="00BD6DD3" w:rsidRPr="00FD6AAE" w:rsidRDefault="00BD6DD3" w:rsidP="004142A2">
      <w:pPr>
        <w:jc w:val="both"/>
        <w:rPr>
          <w:rFonts w:ascii="Arial" w:hAnsi="Arial" w:cs="Arial"/>
          <w:sz w:val="22"/>
          <w:szCs w:val="22"/>
        </w:rPr>
      </w:pPr>
      <w:r w:rsidRPr="00FD6AAE">
        <w:rPr>
          <w:rFonts w:ascii="Arial" w:hAnsi="Arial" w:cs="Arial"/>
          <w:sz w:val="22"/>
          <w:szCs w:val="22"/>
        </w:rPr>
        <w:t>Az ösztöndíj folyósításának kezdete legkorábban: 201</w:t>
      </w:r>
      <w:r>
        <w:rPr>
          <w:rFonts w:ascii="Arial" w:hAnsi="Arial" w:cs="Arial"/>
          <w:sz w:val="22"/>
          <w:szCs w:val="22"/>
        </w:rPr>
        <w:t>9</w:t>
      </w:r>
      <w:r w:rsidRPr="00FD6AAE">
        <w:rPr>
          <w:rFonts w:ascii="Arial" w:hAnsi="Arial" w:cs="Arial"/>
          <w:sz w:val="22"/>
          <w:szCs w:val="22"/>
        </w:rPr>
        <w:t>. március.</w:t>
      </w:r>
    </w:p>
    <w:p w:rsidR="00BD6DD3" w:rsidRPr="00FD6AAE" w:rsidRDefault="00BD6DD3"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hónaptól, az őszi félévben október hónaptól, de legkésőbb a felsőoktatási intézményhez történő átutalást követő első ösztöndíj-kifizetéskor indul, majd a továbbiakban az ösztöndíjfizetés rendje szerint történik.</w:t>
      </w:r>
    </w:p>
    <w:p w:rsidR="00BD6DD3" w:rsidRPr="00FD6AAE" w:rsidRDefault="00BD6DD3" w:rsidP="004142A2">
      <w:pPr>
        <w:jc w:val="both"/>
        <w:rPr>
          <w:rFonts w:ascii="Arial" w:hAnsi="Arial" w:cs="Arial"/>
          <w:sz w:val="22"/>
          <w:szCs w:val="22"/>
        </w:rPr>
      </w:pPr>
    </w:p>
    <w:p w:rsidR="00BD6DD3" w:rsidRPr="00FD6AAE" w:rsidRDefault="00BD6DD3"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BD6DD3" w:rsidRPr="00FD6AAE" w:rsidRDefault="00BD6DD3"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rsidR="00BD6DD3" w:rsidRDefault="00BD6DD3" w:rsidP="004142A2">
      <w:pPr>
        <w:jc w:val="both"/>
        <w:rPr>
          <w:rFonts w:ascii="Arial" w:hAnsi="Arial" w:cs="Arial"/>
          <w:sz w:val="22"/>
          <w:szCs w:val="22"/>
        </w:rPr>
      </w:pPr>
    </w:p>
    <w:p w:rsidR="00BD6DD3" w:rsidRPr="00FD6AAE" w:rsidRDefault="00BD6DD3" w:rsidP="004142A2">
      <w:pPr>
        <w:jc w:val="both"/>
        <w:rPr>
          <w:rFonts w:ascii="Arial" w:hAnsi="Arial" w:cs="Arial"/>
          <w:sz w:val="22"/>
          <w:szCs w:val="22"/>
        </w:rPr>
      </w:pPr>
    </w:p>
    <w:p w:rsidR="00BD6DD3" w:rsidRPr="00FD6AAE" w:rsidRDefault="00BD6DD3">
      <w:pPr>
        <w:jc w:val="both"/>
        <w:rPr>
          <w:rFonts w:ascii="Arial" w:hAnsi="Arial" w:cs="Arial"/>
          <w:b/>
          <w:bCs/>
          <w:sz w:val="22"/>
          <w:szCs w:val="22"/>
        </w:rPr>
      </w:pPr>
      <w:r w:rsidRPr="00FD6AAE">
        <w:rPr>
          <w:rFonts w:ascii="Arial" w:hAnsi="Arial" w:cs="Arial"/>
          <w:b/>
          <w:bCs/>
          <w:sz w:val="22"/>
          <w:szCs w:val="22"/>
        </w:rPr>
        <w:t>9. A pályázók értesítési kötelezettségei</w:t>
      </w:r>
    </w:p>
    <w:p w:rsidR="00BD6DD3" w:rsidRPr="00FD6AAE" w:rsidRDefault="00BD6DD3">
      <w:pPr>
        <w:spacing w:before="120"/>
        <w:jc w:val="both"/>
        <w:rPr>
          <w:rFonts w:ascii="Arial" w:hAnsi="Arial" w:cs="Arial"/>
          <w:sz w:val="22"/>
          <w:szCs w:val="22"/>
        </w:rPr>
      </w:pPr>
      <w:r w:rsidRPr="00FD6AAE">
        <w:rPr>
          <w:rFonts w:ascii="Arial" w:hAnsi="Arial" w:cs="Arial"/>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sz w:val="22"/>
          <w:szCs w:val="22"/>
          <w:u w:val="single"/>
        </w:rPr>
        <w:t>írásba</w:t>
      </w:r>
      <w:r w:rsidRPr="0011205D">
        <w:rPr>
          <w:rFonts w:ascii="Arial" w:hAnsi="Arial" w:cs="Arial"/>
          <w:sz w:val="22"/>
          <w:szCs w:val="22"/>
          <w:u w:val="single"/>
        </w:rPr>
        <w:t>n</w:t>
      </w:r>
      <w:r w:rsidRPr="00FD6AAE">
        <w:rPr>
          <w:rFonts w:ascii="Arial" w:hAnsi="Arial" w:cs="Arial"/>
          <w:sz w:val="22"/>
          <w:szCs w:val="22"/>
        </w:rPr>
        <w:t xml:space="preserve"> értesíteni a folyósító felsőoktatási intézményt és a Támogatáskezelőt (levelezési cím: Bursa Hungarica 1381 Budapest, Pf. 1418). A bejelentést az EPER-Bursa rendszeren keresztül kell kezdeményezni</w:t>
      </w:r>
      <w:r>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rsidR="00BD6DD3" w:rsidRPr="00FD6AAE" w:rsidRDefault="00BD6DD3">
      <w:pPr>
        <w:numPr>
          <w:ilvl w:val="0"/>
          <w:numId w:val="11"/>
        </w:numPr>
        <w:jc w:val="both"/>
        <w:rPr>
          <w:rFonts w:ascii="Arial" w:hAnsi="Arial" w:cs="Arial"/>
          <w:b/>
          <w:bCs/>
          <w:sz w:val="22"/>
          <w:szCs w:val="22"/>
        </w:rPr>
      </w:pPr>
      <w:r w:rsidRPr="00FD6AAE">
        <w:rPr>
          <w:rFonts w:ascii="Arial" w:hAnsi="Arial" w:cs="Arial"/>
          <w:b/>
          <w:bCs/>
          <w:sz w:val="22"/>
          <w:szCs w:val="22"/>
        </w:rPr>
        <w:t xml:space="preserve">tanulmányok halasztása; </w:t>
      </w:r>
    </w:p>
    <w:p w:rsidR="00BD6DD3" w:rsidRPr="00FD6AAE" w:rsidRDefault="00BD6DD3" w:rsidP="00443EAC">
      <w:pPr>
        <w:numPr>
          <w:ilvl w:val="0"/>
          <w:numId w:val="11"/>
        </w:numPr>
        <w:jc w:val="both"/>
        <w:rPr>
          <w:rFonts w:ascii="Arial" w:hAnsi="Arial" w:cs="Arial"/>
          <w:b/>
          <w:bCs/>
          <w:sz w:val="22"/>
          <w:szCs w:val="22"/>
        </w:rPr>
      </w:pPr>
      <w:r w:rsidRPr="00FD6AAE">
        <w:rPr>
          <w:rFonts w:ascii="Arial" w:hAnsi="Arial" w:cs="Arial"/>
          <w:b/>
          <w:bCs/>
          <w:sz w:val="22"/>
          <w:szCs w:val="22"/>
        </w:rPr>
        <w:t>tanulmányok helyének megváltozása (az új felsőoktatási intézmény, kar, szak, megnevezésével);</w:t>
      </w:r>
    </w:p>
    <w:p w:rsidR="00BD6DD3" w:rsidRPr="00FD6AAE" w:rsidRDefault="00BD6DD3">
      <w:pPr>
        <w:numPr>
          <w:ilvl w:val="0"/>
          <w:numId w:val="11"/>
        </w:numPr>
        <w:jc w:val="both"/>
        <w:rPr>
          <w:rFonts w:ascii="Arial" w:hAnsi="Arial" w:cs="Arial"/>
          <w:b/>
          <w:bCs/>
          <w:sz w:val="22"/>
          <w:szCs w:val="22"/>
        </w:rPr>
      </w:pPr>
      <w:r w:rsidRPr="00FD6AAE">
        <w:rPr>
          <w:rFonts w:ascii="Arial" w:hAnsi="Arial" w:cs="Arial"/>
          <w:b/>
          <w:bCs/>
          <w:sz w:val="22"/>
          <w:szCs w:val="22"/>
        </w:rPr>
        <w:t>tanulmányi státusz (munkarend, képzési forma, finanszírozási forma) változása;</w:t>
      </w:r>
    </w:p>
    <w:p w:rsidR="00BD6DD3" w:rsidRPr="00FD6AAE" w:rsidRDefault="00BD6DD3">
      <w:pPr>
        <w:numPr>
          <w:ilvl w:val="0"/>
          <w:numId w:val="11"/>
        </w:numPr>
        <w:jc w:val="both"/>
        <w:rPr>
          <w:rFonts w:ascii="Arial" w:hAnsi="Arial" w:cs="Arial"/>
          <w:b/>
          <w:bCs/>
          <w:sz w:val="22"/>
          <w:szCs w:val="22"/>
        </w:rPr>
      </w:pPr>
      <w:r w:rsidRPr="00FD6AAE">
        <w:rPr>
          <w:rFonts w:ascii="Arial" w:hAnsi="Arial" w:cs="Arial"/>
          <w:b/>
          <w:bCs/>
          <w:sz w:val="22"/>
          <w:szCs w:val="22"/>
        </w:rPr>
        <w:t>személyes adatainak (név, lakóhely</w:t>
      </w:r>
      <w:r>
        <w:rPr>
          <w:rFonts w:ascii="Arial" w:hAnsi="Arial" w:cs="Arial"/>
          <w:b/>
          <w:bCs/>
          <w:sz w:val="22"/>
          <w:szCs w:val="22"/>
        </w:rPr>
        <w:t>, elektronikus levelezési cím</w:t>
      </w:r>
      <w:r w:rsidRPr="00FD6AAE">
        <w:rPr>
          <w:rFonts w:ascii="Arial" w:hAnsi="Arial" w:cs="Arial"/>
          <w:b/>
          <w:bCs/>
          <w:sz w:val="22"/>
          <w:szCs w:val="22"/>
        </w:rPr>
        <w:t>) változása.</w:t>
      </w:r>
    </w:p>
    <w:p w:rsidR="00BD6DD3" w:rsidRPr="00FD6AAE" w:rsidRDefault="00BD6DD3">
      <w:pPr>
        <w:tabs>
          <w:tab w:val="num" w:pos="0"/>
        </w:tabs>
        <w:jc w:val="both"/>
        <w:rPr>
          <w:rFonts w:ascii="Arial" w:hAnsi="Arial" w:cs="Arial"/>
          <w:snapToGrid w:val="0"/>
          <w:sz w:val="22"/>
          <w:szCs w:val="22"/>
        </w:rPr>
      </w:pPr>
    </w:p>
    <w:p w:rsidR="00BD6DD3" w:rsidRDefault="00BD6DD3">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BD6DD3" w:rsidRPr="00FD6AAE" w:rsidRDefault="00BD6DD3">
      <w:pPr>
        <w:tabs>
          <w:tab w:val="num" w:pos="0"/>
        </w:tabs>
        <w:jc w:val="both"/>
        <w:rPr>
          <w:rFonts w:ascii="Arial" w:hAnsi="Arial" w:cs="Arial"/>
          <w:snapToGrid w:val="0"/>
          <w:sz w:val="22"/>
          <w:szCs w:val="22"/>
        </w:rPr>
      </w:pPr>
    </w:p>
    <w:p w:rsidR="00BD6DD3" w:rsidRPr="00FD6AAE" w:rsidRDefault="00BD6DD3">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rsidR="00BD6DD3" w:rsidRPr="00FD6AAE" w:rsidRDefault="00BD6DD3">
      <w:pPr>
        <w:tabs>
          <w:tab w:val="num" w:pos="0"/>
        </w:tabs>
        <w:jc w:val="both"/>
        <w:rPr>
          <w:rFonts w:ascii="Arial" w:hAnsi="Arial" w:cs="Arial"/>
          <w:snapToGrid w:val="0"/>
          <w:sz w:val="22"/>
          <w:szCs w:val="22"/>
        </w:rPr>
      </w:pPr>
    </w:p>
    <w:p w:rsidR="00BD6DD3" w:rsidRPr="00FD6AAE" w:rsidRDefault="00BD6DD3">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EPER-Bursa rendszerben kezdeményezhet és az onnan letölthető Lemondó nyilatkozatot aláírva és postai úton</w:t>
      </w:r>
      <w:r w:rsidRPr="002F03C8">
        <w:rPr>
          <w:rFonts w:ascii="Arial" w:hAnsi="Arial" w:cs="Arial"/>
          <w:snapToGrid w:val="0"/>
          <w:sz w:val="22"/>
          <w:szCs w:val="22"/>
        </w:rPr>
        <w:t>, ajánlott levélként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rsidR="00BD6DD3" w:rsidRPr="00FD6AAE" w:rsidRDefault="00BD6DD3">
      <w:pPr>
        <w:pStyle w:val="BodyText"/>
        <w:tabs>
          <w:tab w:val="num" w:pos="0"/>
        </w:tabs>
        <w:rPr>
          <w:rFonts w:ascii="Arial" w:hAnsi="Arial" w:cs="Arial"/>
          <w:sz w:val="22"/>
          <w:szCs w:val="22"/>
        </w:rPr>
      </w:pPr>
    </w:p>
    <w:p w:rsidR="00BD6DD3" w:rsidRPr="00FD6AAE" w:rsidRDefault="00BD6DD3">
      <w:pPr>
        <w:pStyle w:val="BodyText"/>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BD6DD3" w:rsidRPr="00FD6AAE" w:rsidRDefault="00BD6DD3" w:rsidP="003731BC">
      <w:pPr>
        <w:tabs>
          <w:tab w:val="num" w:pos="0"/>
        </w:tabs>
        <w:jc w:val="both"/>
        <w:rPr>
          <w:rFonts w:ascii="Arial" w:hAnsi="Arial" w:cs="Arial"/>
          <w:b/>
          <w:bCs/>
          <w:sz w:val="22"/>
          <w:szCs w:val="22"/>
        </w:rPr>
      </w:pPr>
    </w:p>
    <w:p w:rsidR="00BD6DD3" w:rsidRDefault="00BD6DD3" w:rsidP="003731BC">
      <w:pPr>
        <w:tabs>
          <w:tab w:val="num" w:pos="0"/>
        </w:tabs>
        <w:jc w:val="both"/>
        <w:rPr>
          <w:rFonts w:ascii="Arial" w:hAnsi="Arial" w:cs="Arial"/>
          <w:b/>
          <w:bCs/>
          <w:sz w:val="22"/>
          <w:szCs w:val="22"/>
        </w:rPr>
      </w:pPr>
      <w:r w:rsidRPr="00FD6AAE">
        <w:rPr>
          <w:rFonts w:ascii="Arial" w:hAnsi="Arial" w:cs="Arial"/>
          <w:b/>
          <w:bCs/>
          <w:sz w:val="22"/>
          <w:szCs w:val="22"/>
        </w:rPr>
        <w:t>10. Lebonyolítás</w:t>
      </w:r>
    </w:p>
    <w:p w:rsidR="00BD6DD3" w:rsidRPr="00FD6AAE" w:rsidRDefault="00BD6DD3" w:rsidP="003731BC">
      <w:pPr>
        <w:tabs>
          <w:tab w:val="num" w:pos="0"/>
        </w:tabs>
        <w:jc w:val="both"/>
        <w:rPr>
          <w:rFonts w:ascii="Arial" w:hAnsi="Arial" w:cs="Arial"/>
          <w:b/>
          <w:bCs/>
          <w:sz w:val="22"/>
          <w:szCs w:val="22"/>
        </w:rPr>
      </w:pPr>
    </w:p>
    <w:p w:rsidR="00BD6DD3" w:rsidRPr="00FD6AAE" w:rsidRDefault="00BD6DD3"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Pr>
          <w:rFonts w:ascii="Arial" w:hAnsi="Arial" w:cs="Arial"/>
          <w:sz w:val="22"/>
          <w:szCs w:val="22"/>
        </w:rPr>
        <w:t>kat a Támogatáskezelő látja el.</w:t>
      </w:r>
    </w:p>
    <w:p w:rsidR="00BD6DD3" w:rsidRDefault="00BD6DD3" w:rsidP="009E1377">
      <w:pPr>
        <w:tabs>
          <w:tab w:val="num" w:pos="0"/>
        </w:tabs>
        <w:jc w:val="both"/>
        <w:rPr>
          <w:rFonts w:ascii="Arial" w:hAnsi="Arial" w:cs="Arial"/>
          <w:sz w:val="22"/>
          <w:szCs w:val="22"/>
        </w:rPr>
      </w:pPr>
    </w:p>
    <w:p w:rsidR="00BD6DD3" w:rsidRPr="00FD6AAE" w:rsidRDefault="00BD6DD3"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p>
    <w:p w:rsidR="00BD6DD3" w:rsidRPr="00FD6AAE" w:rsidRDefault="00BD6DD3" w:rsidP="009E1377">
      <w:pPr>
        <w:tabs>
          <w:tab w:val="num" w:pos="0"/>
        </w:tabs>
        <w:jc w:val="both"/>
        <w:rPr>
          <w:rFonts w:ascii="Arial" w:hAnsi="Arial" w:cs="Arial"/>
          <w:sz w:val="22"/>
          <w:szCs w:val="22"/>
        </w:rPr>
      </w:pPr>
    </w:p>
    <w:p w:rsidR="00BD6DD3" w:rsidRPr="0004561F" w:rsidRDefault="00BD6DD3">
      <w:pPr>
        <w:tabs>
          <w:tab w:val="num" w:pos="0"/>
        </w:tabs>
        <w:jc w:val="center"/>
        <w:rPr>
          <w:rFonts w:ascii="Arial" w:hAnsi="Arial" w:cs="Arial"/>
          <w:b/>
          <w:bCs/>
          <w:sz w:val="22"/>
          <w:szCs w:val="22"/>
        </w:rPr>
      </w:pPr>
      <w:r w:rsidRPr="0004561F">
        <w:rPr>
          <w:rFonts w:ascii="Arial" w:hAnsi="Arial" w:cs="Arial"/>
          <w:b/>
          <w:bCs/>
          <w:sz w:val="22"/>
          <w:szCs w:val="22"/>
        </w:rPr>
        <w:t>Emberi Erőforrás Támogatáskezelő</w:t>
      </w:r>
    </w:p>
    <w:p w:rsidR="00BD6DD3" w:rsidRPr="0004561F" w:rsidRDefault="00BD6DD3">
      <w:pPr>
        <w:tabs>
          <w:tab w:val="num" w:pos="0"/>
        </w:tabs>
        <w:jc w:val="center"/>
        <w:rPr>
          <w:rFonts w:ascii="Arial" w:hAnsi="Arial" w:cs="Arial"/>
          <w:b/>
          <w:bCs/>
          <w:sz w:val="22"/>
          <w:szCs w:val="22"/>
        </w:rPr>
      </w:pPr>
      <w:r w:rsidRPr="0004561F">
        <w:rPr>
          <w:rFonts w:ascii="Arial" w:hAnsi="Arial" w:cs="Arial"/>
          <w:b/>
          <w:bCs/>
          <w:sz w:val="22"/>
          <w:szCs w:val="22"/>
        </w:rPr>
        <w:t>Bursa Hungarica</w:t>
      </w:r>
      <w:r>
        <w:rPr>
          <w:rFonts w:ascii="Arial" w:hAnsi="Arial" w:cs="Arial"/>
          <w:b/>
          <w:bCs/>
          <w:sz w:val="22"/>
          <w:szCs w:val="22"/>
        </w:rPr>
        <w:t xml:space="preserve"> Ügyfélszolgálat</w:t>
      </w:r>
    </w:p>
    <w:p w:rsidR="00BD6DD3" w:rsidRPr="00FD6AAE" w:rsidRDefault="00BD6DD3">
      <w:pPr>
        <w:tabs>
          <w:tab w:val="num" w:pos="0"/>
        </w:tabs>
        <w:jc w:val="center"/>
        <w:rPr>
          <w:rFonts w:ascii="Arial" w:hAnsi="Arial" w:cs="Arial"/>
          <w:sz w:val="22"/>
          <w:szCs w:val="22"/>
        </w:rPr>
      </w:pPr>
    </w:p>
    <w:p w:rsidR="00BD6DD3" w:rsidRPr="00FD6AAE" w:rsidRDefault="00BD6DD3">
      <w:pPr>
        <w:tabs>
          <w:tab w:val="num" w:pos="0"/>
        </w:tabs>
        <w:jc w:val="center"/>
        <w:rPr>
          <w:rFonts w:ascii="Arial" w:hAnsi="Arial" w:cs="Arial"/>
          <w:sz w:val="22"/>
          <w:szCs w:val="22"/>
        </w:rPr>
      </w:pPr>
      <w:r w:rsidRPr="00FD6AAE">
        <w:rPr>
          <w:rFonts w:ascii="Arial" w:hAnsi="Arial" w:cs="Arial"/>
          <w:sz w:val="22"/>
          <w:szCs w:val="22"/>
        </w:rPr>
        <w:t>1381 Budapest, Pf.: 1418</w:t>
      </w:r>
    </w:p>
    <w:p w:rsidR="00BD6DD3" w:rsidRPr="00FD6AAE" w:rsidRDefault="00BD6DD3">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Pr>
          <w:rFonts w:ascii="Arial" w:hAnsi="Arial" w:cs="Arial"/>
          <w:sz w:val="22"/>
          <w:szCs w:val="22"/>
        </w:rPr>
        <w:t>550-2700</w:t>
      </w:r>
    </w:p>
    <w:p w:rsidR="00BD6DD3" w:rsidRPr="00FD6AAE" w:rsidRDefault="00BD6DD3">
      <w:pPr>
        <w:tabs>
          <w:tab w:val="num" w:pos="0"/>
        </w:tabs>
        <w:jc w:val="center"/>
        <w:rPr>
          <w:rFonts w:ascii="Arial" w:hAnsi="Arial" w:cs="Arial"/>
          <w:sz w:val="22"/>
          <w:szCs w:val="22"/>
        </w:rPr>
      </w:pPr>
      <w:r w:rsidRPr="00FD6AAE">
        <w:rPr>
          <w:rFonts w:ascii="Arial" w:hAnsi="Arial" w:cs="Arial"/>
          <w:sz w:val="22"/>
          <w:szCs w:val="22"/>
        </w:rPr>
        <w:t xml:space="preserve">E-mail: </w:t>
      </w:r>
      <w:hyperlink r:id="rId8" w:history="1">
        <w:r w:rsidRPr="00241657">
          <w:rPr>
            <w:rStyle w:val="Hyperlink"/>
            <w:rFonts w:ascii="Arial" w:hAnsi="Arial" w:cs="Arial"/>
            <w:sz w:val="22"/>
            <w:szCs w:val="22"/>
          </w:rPr>
          <w:t>bursa@emet.gov.hu</w:t>
        </w:r>
      </w:hyperlink>
    </w:p>
    <w:p w:rsidR="00BD6DD3" w:rsidRPr="00FD6AAE" w:rsidRDefault="00BD6DD3">
      <w:pPr>
        <w:tabs>
          <w:tab w:val="num" w:pos="0"/>
        </w:tabs>
        <w:jc w:val="center"/>
        <w:rPr>
          <w:rFonts w:ascii="Arial" w:hAnsi="Arial" w:cs="Arial"/>
          <w:sz w:val="22"/>
          <w:szCs w:val="22"/>
        </w:rPr>
      </w:pPr>
      <w:r w:rsidRPr="00FD6AAE">
        <w:rPr>
          <w:rFonts w:ascii="Arial" w:hAnsi="Arial" w:cs="Arial"/>
          <w:sz w:val="22"/>
          <w:szCs w:val="22"/>
        </w:rPr>
        <w:t xml:space="preserve">Internet: </w:t>
      </w:r>
      <w:hyperlink r:id="rId9" w:history="1">
        <w:r w:rsidRPr="00241657">
          <w:rPr>
            <w:rStyle w:val="Hyperlink"/>
            <w:rFonts w:ascii="Arial" w:hAnsi="Arial" w:cs="Arial"/>
            <w:sz w:val="22"/>
            <w:szCs w:val="22"/>
          </w:rPr>
          <w:t>www.emet.gov.hu</w:t>
        </w:r>
      </w:hyperlink>
      <w:r>
        <w:rPr>
          <w:rFonts w:ascii="Arial" w:hAnsi="Arial" w:cs="Arial"/>
          <w:sz w:val="22"/>
          <w:szCs w:val="22"/>
        </w:rPr>
        <w:t xml:space="preserve"> </w:t>
      </w:r>
      <w:r w:rsidRPr="00FD6AAE">
        <w:rPr>
          <w:rFonts w:ascii="Arial" w:hAnsi="Arial" w:cs="Arial"/>
          <w:sz w:val="22"/>
          <w:szCs w:val="22"/>
        </w:rPr>
        <w:t>(Bursa Hungarica)</w:t>
      </w:r>
    </w:p>
    <w:sectPr w:rsidR="00BD6DD3" w:rsidRPr="00FD6AAE" w:rsidSect="00F06F56">
      <w:footerReference w:type="default" r:id="rId10"/>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6DD3" w:rsidRDefault="00BD6DD3" w:rsidP="002B7428">
      <w:r>
        <w:separator/>
      </w:r>
    </w:p>
  </w:endnote>
  <w:endnote w:type="continuationSeparator" w:id="0">
    <w:p w:rsidR="00BD6DD3" w:rsidRDefault="00BD6DD3" w:rsidP="002B74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50602020203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DD3" w:rsidRPr="004C1168" w:rsidRDefault="00BD6DD3">
    <w:pPr>
      <w:pStyle w:val="Footer"/>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Pr>
        <w:rFonts w:ascii="Arial" w:hAnsi="Arial" w:cs="Arial"/>
        <w:noProof/>
        <w:sz w:val="20"/>
        <w:szCs w:val="20"/>
      </w:rPr>
      <w:t>2</w:t>
    </w:r>
    <w:r w:rsidRPr="004C1168">
      <w:rPr>
        <w:rFonts w:ascii="Arial" w:hAnsi="Arial" w:cs="Arial"/>
        <w:sz w:val="20"/>
        <w:szCs w:val="20"/>
      </w:rPr>
      <w:fldChar w:fldCharType="end"/>
    </w:r>
  </w:p>
  <w:p w:rsidR="00BD6DD3" w:rsidRDefault="00BD6DD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6DD3" w:rsidRDefault="00BD6DD3" w:rsidP="002B7428">
      <w:r>
        <w:separator/>
      </w:r>
    </w:p>
  </w:footnote>
  <w:footnote w:type="continuationSeparator" w:id="0">
    <w:p w:rsidR="00BD6DD3" w:rsidRDefault="00BD6DD3" w:rsidP="002B74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558C1"/>
    <w:multiLevelType w:val="hybridMultilevel"/>
    <w:tmpl w:val="438825FE"/>
    <w:lvl w:ilvl="0" w:tplc="9A203492">
      <w:start w:val="1"/>
      <w:numFmt w:val="lowerLetter"/>
      <w:lvlText w:val="%1)"/>
      <w:lvlJc w:val="left"/>
      <w:pPr>
        <w:ind w:left="420" w:hanging="360"/>
      </w:pPr>
      <w:rPr>
        <w:rFonts w:hint="default"/>
      </w:rPr>
    </w:lvl>
    <w:lvl w:ilvl="1" w:tplc="040E0019">
      <w:start w:val="1"/>
      <w:numFmt w:val="lowerLetter"/>
      <w:lvlText w:val="%2."/>
      <w:lvlJc w:val="left"/>
      <w:pPr>
        <w:ind w:left="1140" w:hanging="360"/>
      </w:pPr>
    </w:lvl>
    <w:lvl w:ilvl="2" w:tplc="040E001B">
      <w:start w:val="1"/>
      <w:numFmt w:val="lowerRoman"/>
      <w:lvlText w:val="%3."/>
      <w:lvlJc w:val="right"/>
      <w:pPr>
        <w:ind w:left="1860" w:hanging="180"/>
      </w:pPr>
    </w:lvl>
    <w:lvl w:ilvl="3" w:tplc="040E000F">
      <w:start w:val="1"/>
      <w:numFmt w:val="decimal"/>
      <w:lvlText w:val="%4."/>
      <w:lvlJc w:val="left"/>
      <w:pPr>
        <w:ind w:left="2580" w:hanging="360"/>
      </w:pPr>
    </w:lvl>
    <w:lvl w:ilvl="4" w:tplc="040E0019">
      <w:start w:val="1"/>
      <w:numFmt w:val="lowerLetter"/>
      <w:lvlText w:val="%5."/>
      <w:lvlJc w:val="left"/>
      <w:pPr>
        <w:ind w:left="3300" w:hanging="360"/>
      </w:pPr>
    </w:lvl>
    <w:lvl w:ilvl="5" w:tplc="040E001B">
      <w:start w:val="1"/>
      <w:numFmt w:val="lowerRoman"/>
      <w:lvlText w:val="%6."/>
      <w:lvlJc w:val="right"/>
      <w:pPr>
        <w:ind w:left="4020" w:hanging="180"/>
      </w:pPr>
    </w:lvl>
    <w:lvl w:ilvl="6" w:tplc="040E000F">
      <w:start w:val="1"/>
      <w:numFmt w:val="decimal"/>
      <w:lvlText w:val="%7."/>
      <w:lvlJc w:val="left"/>
      <w:pPr>
        <w:ind w:left="4740" w:hanging="360"/>
      </w:pPr>
    </w:lvl>
    <w:lvl w:ilvl="7" w:tplc="040E0019">
      <w:start w:val="1"/>
      <w:numFmt w:val="lowerLetter"/>
      <w:lvlText w:val="%8."/>
      <w:lvlJc w:val="left"/>
      <w:pPr>
        <w:ind w:left="5460" w:hanging="360"/>
      </w:pPr>
    </w:lvl>
    <w:lvl w:ilvl="8" w:tplc="040E001B">
      <w:start w:val="1"/>
      <w:numFmt w:val="lowerRoman"/>
      <w:lvlText w:val="%9."/>
      <w:lvlJc w:val="right"/>
      <w:pPr>
        <w:ind w:left="6180" w:hanging="180"/>
      </w:pPr>
    </w:lvl>
  </w:abstractNum>
  <w:abstractNum w:abstractNumId="1">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2">
    <w:nsid w:val="17123812"/>
    <w:multiLevelType w:val="singleLevel"/>
    <w:tmpl w:val="040E0001"/>
    <w:lvl w:ilvl="0">
      <w:start w:val="1"/>
      <w:numFmt w:val="bullet"/>
      <w:lvlText w:val=""/>
      <w:lvlJc w:val="left"/>
      <w:pPr>
        <w:tabs>
          <w:tab w:val="num" w:pos="360"/>
        </w:tabs>
        <w:ind w:left="360" w:hanging="360"/>
      </w:pPr>
      <w:rPr>
        <w:rFonts w:ascii="Symbol" w:hAnsi="Symbol" w:cs="Symbol" w:hint="default"/>
      </w:rPr>
    </w:lvl>
  </w:abstractNum>
  <w:abstractNum w:abstractNumId="3">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5">
    <w:nsid w:val="2E6F1B41"/>
    <w:multiLevelType w:val="hybridMultilevel"/>
    <w:tmpl w:val="2370EB6A"/>
    <w:lvl w:ilvl="0" w:tplc="040E0017">
      <w:start w:val="1"/>
      <w:numFmt w:val="lowerLetter"/>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6">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start w:val="1"/>
      <w:numFmt w:val="bullet"/>
      <w:lvlText w:val="o"/>
      <w:lvlJc w:val="left"/>
      <w:pPr>
        <w:tabs>
          <w:tab w:val="num" w:pos="1485"/>
        </w:tabs>
        <w:ind w:left="1485" w:hanging="360"/>
      </w:pPr>
      <w:rPr>
        <w:rFonts w:ascii="Courier New" w:hAnsi="Courier New" w:cs="Courier New" w:hint="default"/>
      </w:rPr>
    </w:lvl>
    <w:lvl w:ilvl="2" w:tplc="040E0005">
      <w:start w:val="1"/>
      <w:numFmt w:val="bullet"/>
      <w:lvlText w:val=""/>
      <w:lvlJc w:val="left"/>
      <w:pPr>
        <w:tabs>
          <w:tab w:val="num" w:pos="2205"/>
        </w:tabs>
        <w:ind w:left="2205" w:hanging="360"/>
      </w:pPr>
      <w:rPr>
        <w:rFonts w:ascii="Wingdings" w:hAnsi="Wingdings" w:cs="Wingdings" w:hint="default"/>
      </w:rPr>
    </w:lvl>
    <w:lvl w:ilvl="3" w:tplc="040E0001">
      <w:start w:val="1"/>
      <w:numFmt w:val="bullet"/>
      <w:lvlText w:val=""/>
      <w:lvlJc w:val="left"/>
      <w:pPr>
        <w:tabs>
          <w:tab w:val="num" w:pos="2925"/>
        </w:tabs>
        <w:ind w:left="2925" w:hanging="360"/>
      </w:pPr>
      <w:rPr>
        <w:rFonts w:ascii="Symbol" w:hAnsi="Symbol" w:cs="Symbol" w:hint="default"/>
      </w:rPr>
    </w:lvl>
    <w:lvl w:ilvl="4" w:tplc="040E0003">
      <w:start w:val="1"/>
      <w:numFmt w:val="bullet"/>
      <w:lvlText w:val="o"/>
      <w:lvlJc w:val="left"/>
      <w:pPr>
        <w:tabs>
          <w:tab w:val="num" w:pos="3645"/>
        </w:tabs>
        <w:ind w:left="3645" w:hanging="360"/>
      </w:pPr>
      <w:rPr>
        <w:rFonts w:ascii="Courier New" w:hAnsi="Courier New" w:cs="Courier New" w:hint="default"/>
      </w:rPr>
    </w:lvl>
    <w:lvl w:ilvl="5" w:tplc="040E0005">
      <w:start w:val="1"/>
      <w:numFmt w:val="bullet"/>
      <w:lvlText w:val=""/>
      <w:lvlJc w:val="left"/>
      <w:pPr>
        <w:tabs>
          <w:tab w:val="num" w:pos="4365"/>
        </w:tabs>
        <w:ind w:left="4365" w:hanging="360"/>
      </w:pPr>
      <w:rPr>
        <w:rFonts w:ascii="Wingdings" w:hAnsi="Wingdings" w:cs="Wingdings" w:hint="default"/>
      </w:rPr>
    </w:lvl>
    <w:lvl w:ilvl="6" w:tplc="040E0001">
      <w:start w:val="1"/>
      <w:numFmt w:val="bullet"/>
      <w:lvlText w:val=""/>
      <w:lvlJc w:val="left"/>
      <w:pPr>
        <w:tabs>
          <w:tab w:val="num" w:pos="5085"/>
        </w:tabs>
        <w:ind w:left="5085" w:hanging="360"/>
      </w:pPr>
      <w:rPr>
        <w:rFonts w:ascii="Symbol" w:hAnsi="Symbol" w:cs="Symbol" w:hint="default"/>
      </w:rPr>
    </w:lvl>
    <w:lvl w:ilvl="7" w:tplc="040E0003">
      <w:start w:val="1"/>
      <w:numFmt w:val="bullet"/>
      <w:lvlText w:val="o"/>
      <w:lvlJc w:val="left"/>
      <w:pPr>
        <w:tabs>
          <w:tab w:val="num" w:pos="5805"/>
        </w:tabs>
        <w:ind w:left="5805" w:hanging="360"/>
      </w:pPr>
      <w:rPr>
        <w:rFonts w:ascii="Courier New" w:hAnsi="Courier New" w:cs="Courier New" w:hint="default"/>
      </w:rPr>
    </w:lvl>
    <w:lvl w:ilvl="8" w:tplc="040E0005">
      <w:start w:val="1"/>
      <w:numFmt w:val="bullet"/>
      <w:lvlText w:val=""/>
      <w:lvlJc w:val="left"/>
      <w:pPr>
        <w:tabs>
          <w:tab w:val="num" w:pos="6525"/>
        </w:tabs>
        <w:ind w:left="6525" w:hanging="360"/>
      </w:pPr>
      <w:rPr>
        <w:rFonts w:ascii="Wingdings" w:hAnsi="Wingdings" w:cs="Wingdings" w:hint="default"/>
      </w:rPr>
    </w:lvl>
  </w:abstractNum>
  <w:abstractNum w:abstractNumId="7">
    <w:nsid w:val="31DC7207"/>
    <w:multiLevelType w:val="hybridMultilevel"/>
    <w:tmpl w:val="FE62C09C"/>
    <w:lvl w:ilvl="0" w:tplc="040E0017">
      <w:start w:val="1"/>
      <w:numFmt w:val="lowerLetter"/>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8">
    <w:nsid w:val="494D5688"/>
    <w:multiLevelType w:val="hybridMultilevel"/>
    <w:tmpl w:val="434C3B2E"/>
    <w:lvl w:ilvl="0" w:tplc="14A67CFC">
      <w:start w:val="1"/>
      <w:numFmt w:val="lowerLetter"/>
      <w:lvlText w:val="%1)"/>
      <w:lvlJc w:val="left"/>
      <w:pPr>
        <w:ind w:left="420" w:hanging="360"/>
      </w:pPr>
      <w:rPr>
        <w:rFonts w:hint="default"/>
      </w:rPr>
    </w:lvl>
    <w:lvl w:ilvl="1" w:tplc="040E0019">
      <w:start w:val="1"/>
      <w:numFmt w:val="lowerLetter"/>
      <w:lvlText w:val="%2."/>
      <w:lvlJc w:val="left"/>
      <w:pPr>
        <w:ind w:left="1140" w:hanging="360"/>
      </w:pPr>
    </w:lvl>
    <w:lvl w:ilvl="2" w:tplc="040E001B">
      <w:start w:val="1"/>
      <w:numFmt w:val="lowerRoman"/>
      <w:lvlText w:val="%3."/>
      <w:lvlJc w:val="right"/>
      <w:pPr>
        <w:ind w:left="1860" w:hanging="180"/>
      </w:pPr>
    </w:lvl>
    <w:lvl w:ilvl="3" w:tplc="040E000F">
      <w:start w:val="1"/>
      <w:numFmt w:val="decimal"/>
      <w:lvlText w:val="%4."/>
      <w:lvlJc w:val="left"/>
      <w:pPr>
        <w:ind w:left="2580" w:hanging="360"/>
      </w:pPr>
    </w:lvl>
    <w:lvl w:ilvl="4" w:tplc="040E0019">
      <w:start w:val="1"/>
      <w:numFmt w:val="lowerLetter"/>
      <w:lvlText w:val="%5."/>
      <w:lvlJc w:val="left"/>
      <w:pPr>
        <w:ind w:left="3300" w:hanging="360"/>
      </w:pPr>
    </w:lvl>
    <w:lvl w:ilvl="5" w:tplc="040E001B">
      <w:start w:val="1"/>
      <w:numFmt w:val="lowerRoman"/>
      <w:lvlText w:val="%6."/>
      <w:lvlJc w:val="right"/>
      <w:pPr>
        <w:ind w:left="4020" w:hanging="180"/>
      </w:pPr>
    </w:lvl>
    <w:lvl w:ilvl="6" w:tplc="040E000F">
      <w:start w:val="1"/>
      <w:numFmt w:val="decimal"/>
      <w:lvlText w:val="%7."/>
      <w:lvlJc w:val="left"/>
      <w:pPr>
        <w:ind w:left="4740" w:hanging="360"/>
      </w:pPr>
    </w:lvl>
    <w:lvl w:ilvl="7" w:tplc="040E0019">
      <w:start w:val="1"/>
      <w:numFmt w:val="lowerLetter"/>
      <w:lvlText w:val="%8."/>
      <w:lvlJc w:val="left"/>
      <w:pPr>
        <w:ind w:left="5460" w:hanging="360"/>
      </w:pPr>
    </w:lvl>
    <w:lvl w:ilvl="8" w:tplc="040E001B">
      <w:start w:val="1"/>
      <w:numFmt w:val="lowerRoman"/>
      <w:lvlText w:val="%9."/>
      <w:lvlJc w:val="right"/>
      <w:pPr>
        <w:ind w:left="6180" w:hanging="180"/>
      </w:pPr>
    </w:lvl>
  </w:abstractNum>
  <w:abstractNum w:abstractNumId="9">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10">
    <w:nsid w:val="4E3211DD"/>
    <w:multiLevelType w:val="hybridMultilevel"/>
    <w:tmpl w:val="09B0F140"/>
    <w:lvl w:ilvl="0" w:tplc="040E0017">
      <w:start w:val="11"/>
      <w:numFmt w:val="lowerLetter"/>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1">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start w:val="1"/>
      <w:numFmt w:val="bullet"/>
      <w:lvlText w:val="o"/>
      <w:lvlJc w:val="left"/>
      <w:pPr>
        <w:tabs>
          <w:tab w:val="num" w:pos="1800"/>
        </w:tabs>
        <w:ind w:left="1800" w:hanging="360"/>
      </w:pPr>
      <w:rPr>
        <w:rFonts w:ascii="Courier New" w:hAnsi="Courier New" w:cs="Courier New" w:hint="default"/>
      </w:rPr>
    </w:lvl>
    <w:lvl w:ilvl="2" w:tplc="040E0005">
      <w:start w:val="1"/>
      <w:numFmt w:val="bullet"/>
      <w:lvlText w:val=""/>
      <w:lvlJc w:val="left"/>
      <w:pPr>
        <w:tabs>
          <w:tab w:val="num" w:pos="2520"/>
        </w:tabs>
        <w:ind w:left="2520" w:hanging="360"/>
      </w:pPr>
      <w:rPr>
        <w:rFonts w:ascii="Wingdings" w:hAnsi="Wingdings" w:cs="Wingdings" w:hint="default"/>
      </w:rPr>
    </w:lvl>
    <w:lvl w:ilvl="3" w:tplc="040E0001">
      <w:start w:val="1"/>
      <w:numFmt w:val="bullet"/>
      <w:lvlText w:val=""/>
      <w:lvlJc w:val="left"/>
      <w:pPr>
        <w:tabs>
          <w:tab w:val="num" w:pos="3240"/>
        </w:tabs>
        <w:ind w:left="3240" w:hanging="360"/>
      </w:pPr>
      <w:rPr>
        <w:rFonts w:ascii="Symbol" w:hAnsi="Symbol" w:cs="Symbol" w:hint="default"/>
      </w:rPr>
    </w:lvl>
    <w:lvl w:ilvl="4" w:tplc="040E0003">
      <w:start w:val="1"/>
      <w:numFmt w:val="bullet"/>
      <w:lvlText w:val="o"/>
      <w:lvlJc w:val="left"/>
      <w:pPr>
        <w:tabs>
          <w:tab w:val="num" w:pos="3960"/>
        </w:tabs>
        <w:ind w:left="3960" w:hanging="360"/>
      </w:pPr>
      <w:rPr>
        <w:rFonts w:ascii="Courier New" w:hAnsi="Courier New" w:cs="Courier New" w:hint="default"/>
      </w:rPr>
    </w:lvl>
    <w:lvl w:ilvl="5" w:tplc="040E0005">
      <w:start w:val="1"/>
      <w:numFmt w:val="bullet"/>
      <w:lvlText w:val=""/>
      <w:lvlJc w:val="left"/>
      <w:pPr>
        <w:tabs>
          <w:tab w:val="num" w:pos="4680"/>
        </w:tabs>
        <w:ind w:left="4680" w:hanging="360"/>
      </w:pPr>
      <w:rPr>
        <w:rFonts w:ascii="Wingdings" w:hAnsi="Wingdings" w:cs="Wingdings" w:hint="default"/>
      </w:rPr>
    </w:lvl>
    <w:lvl w:ilvl="6" w:tplc="040E0001">
      <w:start w:val="1"/>
      <w:numFmt w:val="bullet"/>
      <w:lvlText w:val=""/>
      <w:lvlJc w:val="left"/>
      <w:pPr>
        <w:tabs>
          <w:tab w:val="num" w:pos="5400"/>
        </w:tabs>
        <w:ind w:left="5400" w:hanging="360"/>
      </w:pPr>
      <w:rPr>
        <w:rFonts w:ascii="Symbol" w:hAnsi="Symbol" w:cs="Symbol" w:hint="default"/>
      </w:rPr>
    </w:lvl>
    <w:lvl w:ilvl="7" w:tplc="040E0003">
      <w:start w:val="1"/>
      <w:numFmt w:val="bullet"/>
      <w:lvlText w:val="o"/>
      <w:lvlJc w:val="left"/>
      <w:pPr>
        <w:tabs>
          <w:tab w:val="num" w:pos="6120"/>
        </w:tabs>
        <w:ind w:left="6120" w:hanging="360"/>
      </w:pPr>
      <w:rPr>
        <w:rFonts w:ascii="Courier New" w:hAnsi="Courier New" w:cs="Courier New" w:hint="default"/>
      </w:rPr>
    </w:lvl>
    <w:lvl w:ilvl="8" w:tplc="040E0005">
      <w:start w:val="1"/>
      <w:numFmt w:val="bullet"/>
      <w:lvlText w:val=""/>
      <w:lvlJc w:val="left"/>
      <w:pPr>
        <w:tabs>
          <w:tab w:val="num" w:pos="6840"/>
        </w:tabs>
        <w:ind w:left="6840" w:hanging="360"/>
      </w:pPr>
      <w:rPr>
        <w:rFonts w:ascii="Wingdings" w:hAnsi="Wingdings" w:cs="Wingdings" w:hint="default"/>
      </w:rPr>
    </w:lvl>
  </w:abstractNum>
  <w:abstractNum w:abstractNumId="12">
    <w:nsid w:val="564E2EC6"/>
    <w:multiLevelType w:val="hybridMultilevel"/>
    <w:tmpl w:val="265E6604"/>
    <w:lvl w:ilvl="0" w:tplc="040E0005">
      <w:start w:val="1"/>
      <w:numFmt w:val="bullet"/>
      <w:lvlText w:val=""/>
      <w:lvlJc w:val="left"/>
      <w:pPr>
        <w:ind w:left="1077" w:hanging="360"/>
      </w:pPr>
      <w:rPr>
        <w:rFonts w:ascii="Wingdings" w:hAnsi="Wingdings" w:cs="Wingdings" w:hint="default"/>
      </w:rPr>
    </w:lvl>
    <w:lvl w:ilvl="1" w:tplc="040E0003">
      <w:start w:val="1"/>
      <w:numFmt w:val="bullet"/>
      <w:lvlText w:val="o"/>
      <w:lvlJc w:val="left"/>
      <w:pPr>
        <w:ind w:left="1797" w:hanging="360"/>
      </w:pPr>
      <w:rPr>
        <w:rFonts w:ascii="Courier New" w:hAnsi="Courier New" w:cs="Courier New" w:hint="default"/>
      </w:rPr>
    </w:lvl>
    <w:lvl w:ilvl="2" w:tplc="040E0005">
      <w:start w:val="1"/>
      <w:numFmt w:val="bullet"/>
      <w:lvlText w:val=""/>
      <w:lvlJc w:val="left"/>
      <w:pPr>
        <w:ind w:left="2517" w:hanging="360"/>
      </w:pPr>
      <w:rPr>
        <w:rFonts w:ascii="Wingdings" w:hAnsi="Wingdings" w:cs="Wingdings" w:hint="default"/>
      </w:rPr>
    </w:lvl>
    <w:lvl w:ilvl="3" w:tplc="040E0001">
      <w:start w:val="1"/>
      <w:numFmt w:val="bullet"/>
      <w:lvlText w:val=""/>
      <w:lvlJc w:val="left"/>
      <w:pPr>
        <w:ind w:left="3237" w:hanging="360"/>
      </w:pPr>
      <w:rPr>
        <w:rFonts w:ascii="Symbol" w:hAnsi="Symbol" w:cs="Symbol" w:hint="default"/>
      </w:rPr>
    </w:lvl>
    <w:lvl w:ilvl="4" w:tplc="040E0003">
      <w:start w:val="1"/>
      <w:numFmt w:val="bullet"/>
      <w:lvlText w:val="o"/>
      <w:lvlJc w:val="left"/>
      <w:pPr>
        <w:ind w:left="3957" w:hanging="360"/>
      </w:pPr>
      <w:rPr>
        <w:rFonts w:ascii="Courier New" w:hAnsi="Courier New" w:cs="Courier New" w:hint="default"/>
      </w:rPr>
    </w:lvl>
    <w:lvl w:ilvl="5" w:tplc="040E0005">
      <w:start w:val="1"/>
      <w:numFmt w:val="bullet"/>
      <w:lvlText w:val=""/>
      <w:lvlJc w:val="left"/>
      <w:pPr>
        <w:ind w:left="4677" w:hanging="360"/>
      </w:pPr>
      <w:rPr>
        <w:rFonts w:ascii="Wingdings" w:hAnsi="Wingdings" w:cs="Wingdings" w:hint="default"/>
      </w:rPr>
    </w:lvl>
    <w:lvl w:ilvl="6" w:tplc="040E0001">
      <w:start w:val="1"/>
      <w:numFmt w:val="bullet"/>
      <w:lvlText w:val=""/>
      <w:lvlJc w:val="left"/>
      <w:pPr>
        <w:ind w:left="5397" w:hanging="360"/>
      </w:pPr>
      <w:rPr>
        <w:rFonts w:ascii="Symbol" w:hAnsi="Symbol" w:cs="Symbol" w:hint="default"/>
      </w:rPr>
    </w:lvl>
    <w:lvl w:ilvl="7" w:tplc="040E0003">
      <w:start w:val="1"/>
      <w:numFmt w:val="bullet"/>
      <w:lvlText w:val="o"/>
      <w:lvlJc w:val="left"/>
      <w:pPr>
        <w:ind w:left="6117" w:hanging="360"/>
      </w:pPr>
      <w:rPr>
        <w:rFonts w:ascii="Courier New" w:hAnsi="Courier New" w:cs="Courier New" w:hint="default"/>
      </w:rPr>
    </w:lvl>
    <w:lvl w:ilvl="8" w:tplc="040E0005">
      <w:start w:val="1"/>
      <w:numFmt w:val="bullet"/>
      <w:lvlText w:val=""/>
      <w:lvlJc w:val="left"/>
      <w:pPr>
        <w:ind w:left="6837" w:hanging="360"/>
      </w:pPr>
      <w:rPr>
        <w:rFonts w:ascii="Wingdings" w:hAnsi="Wingdings" w:cs="Wingdings" w:hint="default"/>
      </w:rPr>
    </w:lvl>
  </w:abstractNum>
  <w:abstractNum w:abstractNumId="13">
    <w:nsid w:val="615830AC"/>
    <w:multiLevelType w:val="hybridMultilevel"/>
    <w:tmpl w:val="C1FA4EF8"/>
    <w:lvl w:ilvl="0" w:tplc="9A203492">
      <w:start w:val="1"/>
      <w:numFmt w:val="lowerLetter"/>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4">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15">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16">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17">
    <w:nsid w:val="730C73CD"/>
    <w:multiLevelType w:val="hybridMultilevel"/>
    <w:tmpl w:val="87762402"/>
    <w:lvl w:ilvl="0" w:tplc="040E0001">
      <w:start w:val="1"/>
      <w:numFmt w:val="bullet"/>
      <w:lvlText w:val=""/>
      <w:lvlJc w:val="left"/>
      <w:pPr>
        <w:tabs>
          <w:tab w:val="num" w:pos="360"/>
        </w:tabs>
        <w:ind w:left="360" w:hanging="360"/>
      </w:pPr>
      <w:rPr>
        <w:rFonts w:ascii="Symbol" w:hAnsi="Symbol" w:cs="Symbol" w:hint="default"/>
      </w:rPr>
    </w:lvl>
    <w:lvl w:ilvl="1" w:tplc="040E0003">
      <w:start w:val="1"/>
      <w:numFmt w:val="bullet"/>
      <w:lvlText w:val="o"/>
      <w:lvlJc w:val="left"/>
      <w:pPr>
        <w:tabs>
          <w:tab w:val="num" w:pos="1080"/>
        </w:tabs>
        <w:ind w:left="1080" w:hanging="360"/>
      </w:pPr>
      <w:rPr>
        <w:rFonts w:ascii="Courier New" w:hAnsi="Courier New" w:cs="Courier New" w:hint="default"/>
      </w:rPr>
    </w:lvl>
    <w:lvl w:ilvl="2" w:tplc="040E0005">
      <w:start w:val="1"/>
      <w:numFmt w:val="bullet"/>
      <w:lvlText w:val=""/>
      <w:lvlJc w:val="left"/>
      <w:pPr>
        <w:tabs>
          <w:tab w:val="num" w:pos="1800"/>
        </w:tabs>
        <w:ind w:left="1800" w:hanging="360"/>
      </w:pPr>
      <w:rPr>
        <w:rFonts w:ascii="Wingdings" w:hAnsi="Wingdings" w:cs="Wingdings" w:hint="default"/>
      </w:rPr>
    </w:lvl>
    <w:lvl w:ilvl="3" w:tplc="040E0001">
      <w:start w:val="1"/>
      <w:numFmt w:val="bullet"/>
      <w:lvlText w:val=""/>
      <w:lvlJc w:val="left"/>
      <w:pPr>
        <w:tabs>
          <w:tab w:val="num" w:pos="2520"/>
        </w:tabs>
        <w:ind w:left="2520" w:hanging="360"/>
      </w:pPr>
      <w:rPr>
        <w:rFonts w:ascii="Symbol" w:hAnsi="Symbol" w:cs="Symbol" w:hint="default"/>
      </w:rPr>
    </w:lvl>
    <w:lvl w:ilvl="4" w:tplc="040E0003">
      <w:start w:val="1"/>
      <w:numFmt w:val="bullet"/>
      <w:lvlText w:val="o"/>
      <w:lvlJc w:val="left"/>
      <w:pPr>
        <w:tabs>
          <w:tab w:val="num" w:pos="3240"/>
        </w:tabs>
        <w:ind w:left="3240" w:hanging="360"/>
      </w:pPr>
      <w:rPr>
        <w:rFonts w:ascii="Courier New" w:hAnsi="Courier New" w:cs="Courier New" w:hint="default"/>
      </w:rPr>
    </w:lvl>
    <w:lvl w:ilvl="5" w:tplc="040E0005">
      <w:start w:val="1"/>
      <w:numFmt w:val="bullet"/>
      <w:lvlText w:val=""/>
      <w:lvlJc w:val="left"/>
      <w:pPr>
        <w:tabs>
          <w:tab w:val="num" w:pos="3960"/>
        </w:tabs>
        <w:ind w:left="3960" w:hanging="360"/>
      </w:pPr>
      <w:rPr>
        <w:rFonts w:ascii="Wingdings" w:hAnsi="Wingdings" w:cs="Wingdings" w:hint="default"/>
      </w:rPr>
    </w:lvl>
    <w:lvl w:ilvl="6" w:tplc="040E0001">
      <w:start w:val="1"/>
      <w:numFmt w:val="bullet"/>
      <w:lvlText w:val=""/>
      <w:lvlJc w:val="left"/>
      <w:pPr>
        <w:tabs>
          <w:tab w:val="num" w:pos="4680"/>
        </w:tabs>
        <w:ind w:left="4680" w:hanging="360"/>
      </w:pPr>
      <w:rPr>
        <w:rFonts w:ascii="Symbol" w:hAnsi="Symbol" w:cs="Symbol" w:hint="default"/>
      </w:rPr>
    </w:lvl>
    <w:lvl w:ilvl="7" w:tplc="040E0003">
      <w:start w:val="1"/>
      <w:numFmt w:val="bullet"/>
      <w:lvlText w:val="o"/>
      <w:lvlJc w:val="left"/>
      <w:pPr>
        <w:tabs>
          <w:tab w:val="num" w:pos="5400"/>
        </w:tabs>
        <w:ind w:left="5400" w:hanging="360"/>
      </w:pPr>
      <w:rPr>
        <w:rFonts w:ascii="Courier New" w:hAnsi="Courier New" w:cs="Courier New" w:hint="default"/>
      </w:rPr>
    </w:lvl>
    <w:lvl w:ilvl="8" w:tplc="040E0005">
      <w:start w:val="1"/>
      <w:numFmt w:val="bullet"/>
      <w:lvlText w:val=""/>
      <w:lvlJc w:val="left"/>
      <w:pPr>
        <w:tabs>
          <w:tab w:val="num" w:pos="6120"/>
        </w:tabs>
        <w:ind w:left="6120" w:hanging="360"/>
      </w:pPr>
      <w:rPr>
        <w:rFonts w:ascii="Wingdings" w:hAnsi="Wingdings" w:cs="Wingdings" w:hint="default"/>
      </w:rPr>
    </w:lvl>
  </w:abstractNum>
  <w:abstractNum w:abstractNumId="18">
    <w:nsid w:val="7D2D0A87"/>
    <w:multiLevelType w:val="hybridMultilevel"/>
    <w:tmpl w:val="3A2CFF02"/>
    <w:lvl w:ilvl="0" w:tplc="040E0005">
      <w:start w:val="1"/>
      <w:numFmt w:val="bullet"/>
      <w:lvlText w:val=""/>
      <w:lvlJc w:val="left"/>
      <w:pPr>
        <w:ind w:left="720" w:hanging="360"/>
      </w:pPr>
      <w:rPr>
        <w:rFonts w:ascii="Wingdings" w:hAnsi="Wingdings" w:cs="Wingdings"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2960"/>
    <w:rsid w:val="0000211D"/>
    <w:rsid w:val="0001017D"/>
    <w:rsid w:val="000118D8"/>
    <w:rsid w:val="00011ADD"/>
    <w:rsid w:val="0001253B"/>
    <w:rsid w:val="0001445C"/>
    <w:rsid w:val="00032066"/>
    <w:rsid w:val="00033D4E"/>
    <w:rsid w:val="000346EE"/>
    <w:rsid w:val="000427C9"/>
    <w:rsid w:val="00042E8C"/>
    <w:rsid w:val="00044D03"/>
    <w:rsid w:val="0004561F"/>
    <w:rsid w:val="0004568D"/>
    <w:rsid w:val="00062EFC"/>
    <w:rsid w:val="00063ED9"/>
    <w:rsid w:val="00067941"/>
    <w:rsid w:val="00067B75"/>
    <w:rsid w:val="00074FF6"/>
    <w:rsid w:val="000760A1"/>
    <w:rsid w:val="00077DC9"/>
    <w:rsid w:val="00081066"/>
    <w:rsid w:val="00084096"/>
    <w:rsid w:val="00091D5C"/>
    <w:rsid w:val="000A3C68"/>
    <w:rsid w:val="000B0E02"/>
    <w:rsid w:val="000B340C"/>
    <w:rsid w:val="000C084C"/>
    <w:rsid w:val="000C14BB"/>
    <w:rsid w:val="000C32C1"/>
    <w:rsid w:val="000E4A09"/>
    <w:rsid w:val="000E6487"/>
    <w:rsid w:val="001009B8"/>
    <w:rsid w:val="0010112C"/>
    <w:rsid w:val="001015BE"/>
    <w:rsid w:val="00103E98"/>
    <w:rsid w:val="0011205D"/>
    <w:rsid w:val="001130DF"/>
    <w:rsid w:val="00113D2E"/>
    <w:rsid w:val="0011517D"/>
    <w:rsid w:val="001233EC"/>
    <w:rsid w:val="001240E5"/>
    <w:rsid w:val="00126A35"/>
    <w:rsid w:val="001415A2"/>
    <w:rsid w:val="001522ED"/>
    <w:rsid w:val="00152497"/>
    <w:rsid w:val="00152537"/>
    <w:rsid w:val="001538FD"/>
    <w:rsid w:val="00154A18"/>
    <w:rsid w:val="001709CC"/>
    <w:rsid w:val="00173E5C"/>
    <w:rsid w:val="001748C2"/>
    <w:rsid w:val="00174E7B"/>
    <w:rsid w:val="00176979"/>
    <w:rsid w:val="00180F54"/>
    <w:rsid w:val="001820C2"/>
    <w:rsid w:val="00190E01"/>
    <w:rsid w:val="00193801"/>
    <w:rsid w:val="001A1A11"/>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1657"/>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D4E"/>
    <w:rsid w:val="002B383D"/>
    <w:rsid w:val="002B658F"/>
    <w:rsid w:val="002B7428"/>
    <w:rsid w:val="002C27E3"/>
    <w:rsid w:val="002D03EF"/>
    <w:rsid w:val="002D49E7"/>
    <w:rsid w:val="002E3113"/>
    <w:rsid w:val="002E659A"/>
    <w:rsid w:val="002F03C8"/>
    <w:rsid w:val="002F2BAC"/>
    <w:rsid w:val="002F6A94"/>
    <w:rsid w:val="003011F6"/>
    <w:rsid w:val="003013C8"/>
    <w:rsid w:val="00306858"/>
    <w:rsid w:val="00312664"/>
    <w:rsid w:val="00316580"/>
    <w:rsid w:val="00322946"/>
    <w:rsid w:val="0032664F"/>
    <w:rsid w:val="00327CC1"/>
    <w:rsid w:val="0033044C"/>
    <w:rsid w:val="00344A8B"/>
    <w:rsid w:val="00352240"/>
    <w:rsid w:val="00353454"/>
    <w:rsid w:val="00355D7C"/>
    <w:rsid w:val="00361114"/>
    <w:rsid w:val="00363F3F"/>
    <w:rsid w:val="003731BC"/>
    <w:rsid w:val="00377B21"/>
    <w:rsid w:val="00380C82"/>
    <w:rsid w:val="0038470D"/>
    <w:rsid w:val="00386183"/>
    <w:rsid w:val="003874ED"/>
    <w:rsid w:val="003925CD"/>
    <w:rsid w:val="003A170A"/>
    <w:rsid w:val="003A1C00"/>
    <w:rsid w:val="003B0B92"/>
    <w:rsid w:val="003C6713"/>
    <w:rsid w:val="003D2F4F"/>
    <w:rsid w:val="003E4C57"/>
    <w:rsid w:val="003F04AD"/>
    <w:rsid w:val="003F196E"/>
    <w:rsid w:val="00404ADC"/>
    <w:rsid w:val="004071B1"/>
    <w:rsid w:val="00407429"/>
    <w:rsid w:val="004142A2"/>
    <w:rsid w:val="00420560"/>
    <w:rsid w:val="00421535"/>
    <w:rsid w:val="0042440B"/>
    <w:rsid w:val="00424CD5"/>
    <w:rsid w:val="00427CC0"/>
    <w:rsid w:val="004329EB"/>
    <w:rsid w:val="00436C2A"/>
    <w:rsid w:val="0044053D"/>
    <w:rsid w:val="0044134B"/>
    <w:rsid w:val="004419BB"/>
    <w:rsid w:val="00443EAC"/>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E15AA"/>
    <w:rsid w:val="004E2960"/>
    <w:rsid w:val="004E2ABA"/>
    <w:rsid w:val="004E6EF1"/>
    <w:rsid w:val="004E7CB9"/>
    <w:rsid w:val="004F3229"/>
    <w:rsid w:val="004F402E"/>
    <w:rsid w:val="004F5BA2"/>
    <w:rsid w:val="005018E6"/>
    <w:rsid w:val="005030EB"/>
    <w:rsid w:val="00507B7D"/>
    <w:rsid w:val="00517062"/>
    <w:rsid w:val="00517099"/>
    <w:rsid w:val="00520727"/>
    <w:rsid w:val="00521F1F"/>
    <w:rsid w:val="00522306"/>
    <w:rsid w:val="005235C5"/>
    <w:rsid w:val="00523E51"/>
    <w:rsid w:val="0053171D"/>
    <w:rsid w:val="00531A43"/>
    <w:rsid w:val="00534E0B"/>
    <w:rsid w:val="00546B0B"/>
    <w:rsid w:val="00554AC0"/>
    <w:rsid w:val="005566ED"/>
    <w:rsid w:val="0056615D"/>
    <w:rsid w:val="005718B6"/>
    <w:rsid w:val="00580027"/>
    <w:rsid w:val="00581265"/>
    <w:rsid w:val="00581D57"/>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2BE9"/>
    <w:rsid w:val="005D2FD1"/>
    <w:rsid w:val="005E2968"/>
    <w:rsid w:val="005E7DD6"/>
    <w:rsid w:val="005F3BDC"/>
    <w:rsid w:val="005F7356"/>
    <w:rsid w:val="0060015F"/>
    <w:rsid w:val="00600CF3"/>
    <w:rsid w:val="006030CA"/>
    <w:rsid w:val="00605FF6"/>
    <w:rsid w:val="00614292"/>
    <w:rsid w:val="00620318"/>
    <w:rsid w:val="00630AB0"/>
    <w:rsid w:val="006319C5"/>
    <w:rsid w:val="006325B0"/>
    <w:rsid w:val="00652E14"/>
    <w:rsid w:val="00654EA7"/>
    <w:rsid w:val="00656E77"/>
    <w:rsid w:val="006668BB"/>
    <w:rsid w:val="00666BBC"/>
    <w:rsid w:val="00675A4B"/>
    <w:rsid w:val="00685E4D"/>
    <w:rsid w:val="00692025"/>
    <w:rsid w:val="00694622"/>
    <w:rsid w:val="006A0271"/>
    <w:rsid w:val="006A0B4A"/>
    <w:rsid w:val="006A5735"/>
    <w:rsid w:val="006A76FB"/>
    <w:rsid w:val="006C050D"/>
    <w:rsid w:val="006C2E2A"/>
    <w:rsid w:val="006C49F9"/>
    <w:rsid w:val="006C7045"/>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4FFF"/>
    <w:rsid w:val="00760C0F"/>
    <w:rsid w:val="00773451"/>
    <w:rsid w:val="007743A8"/>
    <w:rsid w:val="007900EC"/>
    <w:rsid w:val="00793C72"/>
    <w:rsid w:val="007A0EEA"/>
    <w:rsid w:val="007A54AA"/>
    <w:rsid w:val="007B5366"/>
    <w:rsid w:val="007B58ED"/>
    <w:rsid w:val="007C1D26"/>
    <w:rsid w:val="007C5365"/>
    <w:rsid w:val="007C662B"/>
    <w:rsid w:val="007D2A1C"/>
    <w:rsid w:val="007E36E3"/>
    <w:rsid w:val="007F140A"/>
    <w:rsid w:val="007F7331"/>
    <w:rsid w:val="00803316"/>
    <w:rsid w:val="00812CAA"/>
    <w:rsid w:val="00825C72"/>
    <w:rsid w:val="008315ED"/>
    <w:rsid w:val="008331A2"/>
    <w:rsid w:val="008337CB"/>
    <w:rsid w:val="00833EEC"/>
    <w:rsid w:val="00837D04"/>
    <w:rsid w:val="00843675"/>
    <w:rsid w:val="00843E23"/>
    <w:rsid w:val="0084524C"/>
    <w:rsid w:val="00846129"/>
    <w:rsid w:val="00850F56"/>
    <w:rsid w:val="0085641C"/>
    <w:rsid w:val="00862405"/>
    <w:rsid w:val="0086544C"/>
    <w:rsid w:val="008745D9"/>
    <w:rsid w:val="00883FD3"/>
    <w:rsid w:val="00886D47"/>
    <w:rsid w:val="00887085"/>
    <w:rsid w:val="00890BB9"/>
    <w:rsid w:val="00893082"/>
    <w:rsid w:val="008A03C7"/>
    <w:rsid w:val="008A440B"/>
    <w:rsid w:val="008B127D"/>
    <w:rsid w:val="008B46E7"/>
    <w:rsid w:val="008B53D0"/>
    <w:rsid w:val="008C220E"/>
    <w:rsid w:val="008C2915"/>
    <w:rsid w:val="008C6B16"/>
    <w:rsid w:val="008D2769"/>
    <w:rsid w:val="008F5A86"/>
    <w:rsid w:val="008F695B"/>
    <w:rsid w:val="009073C7"/>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C5E"/>
    <w:rsid w:val="009734D6"/>
    <w:rsid w:val="0097663B"/>
    <w:rsid w:val="00983A2D"/>
    <w:rsid w:val="00985556"/>
    <w:rsid w:val="009A570E"/>
    <w:rsid w:val="009B14BC"/>
    <w:rsid w:val="009B21D6"/>
    <w:rsid w:val="009B367A"/>
    <w:rsid w:val="009C3A4B"/>
    <w:rsid w:val="009C422D"/>
    <w:rsid w:val="009C4BAB"/>
    <w:rsid w:val="009C5627"/>
    <w:rsid w:val="009D5AB3"/>
    <w:rsid w:val="009D669A"/>
    <w:rsid w:val="009D76F0"/>
    <w:rsid w:val="009E1377"/>
    <w:rsid w:val="009E4E10"/>
    <w:rsid w:val="009E50B4"/>
    <w:rsid w:val="009E7A54"/>
    <w:rsid w:val="009F2CD4"/>
    <w:rsid w:val="00A01403"/>
    <w:rsid w:val="00A03B00"/>
    <w:rsid w:val="00A044CB"/>
    <w:rsid w:val="00A063E6"/>
    <w:rsid w:val="00A122FB"/>
    <w:rsid w:val="00A14323"/>
    <w:rsid w:val="00A20C70"/>
    <w:rsid w:val="00A21C31"/>
    <w:rsid w:val="00A3006B"/>
    <w:rsid w:val="00A33F74"/>
    <w:rsid w:val="00A34272"/>
    <w:rsid w:val="00A344BA"/>
    <w:rsid w:val="00A3744C"/>
    <w:rsid w:val="00A45067"/>
    <w:rsid w:val="00A4673A"/>
    <w:rsid w:val="00A468C2"/>
    <w:rsid w:val="00A568A8"/>
    <w:rsid w:val="00A574BF"/>
    <w:rsid w:val="00A62E0F"/>
    <w:rsid w:val="00A72A06"/>
    <w:rsid w:val="00A83B9F"/>
    <w:rsid w:val="00A91C4D"/>
    <w:rsid w:val="00A922E9"/>
    <w:rsid w:val="00A96E61"/>
    <w:rsid w:val="00AA1686"/>
    <w:rsid w:val="00AA3062"/>
    <w:rsid w:val="00AB2E08"/>
    <w:rsid w:val="00AB52CC"/>
    <w:rsid w:val="00AC712D"/>
    <w:rsid w:val="00AD6260"/>
    <w:rsid w:val="00AE03A2"/>
    <w:rsid w:val="00AE2F81"/>
    <w:rsid w:val="00AE5C07"/>
    <w:rsid w:val="00AF07E2"/>
    <w:rsid w:val="00B0596A"/>
    <w:rsid w:val="00B06641"/>
    <w:rsid w:val="00B07706"/>
    <w:rsid w:val="00B12130"/>
    <w:rsid w:val="00B23E20"/>
    <w:rsid w:val="00B241C7"/>
    <w:rsid w:val="00B24F42"/>
    <w:rsid w:val="00B258DF"/>
    <w:rsid w:val="00B25B5E"/>
    <w:rsid w:val="00B34CBE"/>
    <w:rsid w:val="00B41665"/>
    <w:rsid w:val="00B4317B"/>
    <w:rsid w:val="00B43EEE"/>
    <w:rsid w:val="00B44C2A"/>
    <w:rsid w:val="00B45619"/>
    <w:rsid w:val="00B456EA"/>
    <w:rsid w:val="00B46516"/>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D6DD3"/>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47D7B"/>
    <w:rsid w:val="00C51B2F"/>
    <w:rsid w:val="00C5240F"/>
    <w:rsid w:val="00C57FA5"/>
    <w:rsid w:val="00C61E47"/>
    <w:rsid w:val="00C63F53"/>
    <w:rsid w:val="00C6665A"/>
    <w:rsid w:val="00C667DF"/>
    <w:rsid w:val="00C70137"/>
    <w:rsid w:val="00C92D23"/>
    <w:rsid w:val="00C93C77"/>
    <w:rsid w:val="00CB5346"/>
    <w:rsid w:val="00CC4520"/>
    <w:rsid w:val="00CC5014"/>
    <w:rsid w:val="00CC79BC"/>
    <w:rsid w:val="00CD0384"/>
    <w:rsid w:val="00CD12E4"/>
    <w:rsid w:val="00CF36B9"/>
    <w:rsid w:val="00CF4868"/>
    <w:rsid w:val="00CF4888"/>
    <w:rsid w:val="00CF5725"/>
    <w:rsid w:val="00CF6F59"/>
    <w:rsid w:val="00D01072"/>
    <w:rsid w:val="00D0258E"/>
    <w:rsid w:val="00D034B3"/>
    <w:rsid w:val="00D07FE6"/>
    <w:rsid w:val="00D12787"/>
    <w:rsid w:val="00D17D20"/>
    <w:rsid w:val="00D21899"/>
    <w:rsid w:val="00D30A1C"/>
    <w:rsid w:val="00D31802"/>
    <w:rsid w:val="00D349D3"/>
    <w:rsid w:val="00D379F4"/>
    <w:rsid w:val="00D44D47"/>
    <w:rsid w:val="00D60EA1"/>
    <w:rsid w:val="00D61B96"/>
    <w:rsid w:val="00D628F9"/>
    <w:rsid w:val="00D7269A"/>
    <w:rsid w:val="00D73A2E"/>
    <w:rsid w:val="00D76175"/>
    <w:rsid w:val="00D76A59"/>
    <w:rsid w:val="00D81F51"/>
    <w:rsid w:val="00D84526"/>
    <w:rsid w:val="00D87372"/>
    <w:rsid w:val="00D921BD"/>
    <w:rsid w:val="00D97684"/>
    <w:rsid w:val="00DA7198"/>
    <w:rsid w:val="00DB2281"/>
    <w:rsid w:val="00DB7DCA"/>
    <w:rsid w:val="00DC59C6"/>
    <w:rsid w:val="00DD1F73"/>
    <w:rsid w:val="00DE7F86"/>
    <w:rsid w:val="00DF6AF6"/>
    <w:rsid w:val="00E0015A"/>
    <w:rsid w:val="00E0210C"/>
    <w:rsid w:val="00E04032"/>
    <w:rsid w:val="00E13B5D"/>
    <w:rsid w:val="00E167A5"/>
    <w:rsid w:val="00E21030"/>
    <w:rsid w:val="00E23150"/>
    <w:rsid w:val="00E41F94"/>
    <w:rsid w:val="00E4452B"/>
    <w:rsid w:val="00E53063"/>
    <w:rsid w:val="00E55D8F"/>
    <w:rsid w:val="00E82151"/>
    <w:rsid w:val="00E8386A"/>
    <w:rsid w:val="00E85266"/>
    <w:rsid w:val="00E90F04"/>
    <w:rsid w:val="00E9132A"/>
    <w:rsid w:val="00E937A2"/>
    <w:rsid w:val="00EA224C"/>
    <w:rsid w:val="00EA2263"/>
    <w:rsid w:val="00EA297E"/>
    <w:rsid w:val="00EA3ED2"/>
    <w:rsid w:val="00EA5B83"/>
    <w:rsid w:val="00EB4889"/>
    <w:rsid w:val="00ED024A"/>
    <w:rsid w:val="00ED33AF"/>
    <w:rsid w:val="00EE43D9"/>
    <w:rsid w:val="00EF4839"/>
    <w:rsid w:val="00EF7A07"/>
    <w:rsid w:val="00F01DD8"/>
    <w:rsid w:val="00F0247D"/>
    <w:rsid w:val="00F06F56"/>
    <w:rsid w:val="00F11467"/>
    <w:rsid w:val="00F11495"/>
    <w:rsid w:val="00F17C74"/>
    <w:rsid w:val="00F17FE9"/>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7FAA"/>
    <w:rsid w:val="00F90C26"/>
    <w:rsid w:val="00F9246E"/>
    <w:rsid w:val="00F93D8A"/>
    <w:rsid w:val="00FA0AF1"/>
    <w:rsid w:val="00FA6C32"/>
    <w:rsid w:val="00FA7E17"/>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hu-HU" w:eastAsia="hu-H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06F56"/>
    <w:rPr>
      <w:sz w:val="24"/>
      <w:szCs w:val="24"/>
    </w:rPr>
  </w:style>
  <w:style w:type="paragraph" w:styleId="Heading1">
    <w:name w:val="heading 1"/>
    <w:basedOn w:val="Normal"/>
    <w:next w:val="Normal"/>
    <w:link w:val="Heading1Char"/>
    <w:uiPriority w:val="99"/>
    <w:qFormat/>
    <w:rsid w:val="00F06F56"/>
    <w:pPr>
      <w:keepNext/>
      <w:jc w:val="both"/>
      <w:outlineLvl w:val="0"/>
    </w:pPr>
    <w:rPr>
      <w:b/>
      <w:bCs/>
    </w:rPr>
  </w:style>
  <w:style w:type="paragraph" w:styleId="Heading2">
    <w:name w:val="heading 2"/>
    <w:basedOn w:val="Normal"/>
    <w:next w:val="Normal"/>
    <w:link w:val="Heading2Char"/>
    <w:uiPriority w:val="99"/>
    <w:qFormat/>
    <w:rsid w:val="00F06F56"/>
    <w:pPr>
      <w:keepNext/>
      <w:jc w:val="center"/>
      <w:outlineLvl w:val="1"/>
    </w:pPr>
    <w:rPr>
      <w:rFonts w:ascii="Arial Narrow" w:hAnsi="Arial Narrow" w:cs="Arial Narrow"/>
      <w:spacing w:val="20"/>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60C0F"/>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760C0F"/>
    <w:rPr>
      <w:rFonts w:ascii="Cambria" w:hAnsi="Cambria" w:cs="Cambria"/>
      <w:b/>
      <w:bCs/>
      <w:i/>
      <w:iCs/>
      <w:sz w:val="28"/>
      <w:szCs w:val="28"/>
    </w:rPr>
  </w:style>
  <w:style w:type="paragraph" w:styleId="BodyText">
    <w:name w:val="Body Text"/>
    <w:basedOn w:val="Normal"/>
    <w:link w:val="BodyTextChar"/>
    <w:uiPriority w:val="99"/>
    <w:rsid w:val="00F06F56"/>
    <w:pPr>
      <w:jc w:val="both"/>
    </w:pPr>
  </w:style>
  <w:style w:type="character" w:customStyle="1" w:styleId="BodyTextChar">
    <w:name w:val="Body Text Char"/>
    <w:basedOn w:val="DefaultParagraphFont"/>
    <w:link w:val="BodyText"/>
    <w:uiPriority w:val="99"/>
    <w:locked/>
    <w:rsid w:val="00760C0F"/>
    <w:rPr>
      <w:sz w:val="24"/>
      <w:szCs w:val="24"/>
    </w:rPr>
  </w:style>
  <w:style w:type="character" w:styleId="Hyperlink">
    <w:name w:val="Hyperlink"/>
    <w:basedOn w:val="DefaultParagraphFont"/>
    <w:uiPriority w:val="99"/>
    <w:rsid w:val="00F06F56"/>
    <w:rPr>
      <w:color w:val="0000FF"/>
      <w:u w:val="single"/>
    </w:rPr>
  </w:style>
  <w:style w:type="paragraph" w:styleId="BodyText2">
    <w:name w:val="Body Text 2"/>
    <w:basedOn w:val="Normal"/>
    <w:link w:val="BodyText2Char"/>
    <w:uiPriority w:val="99"/>
    <w:rsid w:val="00F06F56"/>
    <w:pPr>
      <w:jc w:val="both"/>
    </w:pPr>
    <w:rPr>
      <w:rFonts w:ascii="Arial Narrow" w:hAnsi="Arial Narrow" w:cs="Arial Narrow"/>
      <w:b/>
      <w:bCs/>
      <w:sz w:val="22"/>
      <w:szCs w:val="22"/>
    </w:rPr>
  </w:style>
  <w:style w:type="character" w:customStyle="1" w:styleId="BodyText2Char">
    <w:name w:val="Body Text 2 Char"/>
    <w:basedOn w:val="DefaultParagraphFont"/>
    <w:link w:val="BodyText2"/>
    <w:uiPriority w:val="99"/>
    <w:semiHidden/>
    <w:locked/>
    <w:rsid w:val="00760C0F"/>
    <w:rPr>
      <w:sz w:val="24"/>
      <w:szCs w:val="24"/>
    </w:rPr>
  </w:style>
  <w:style w:type="paragraph" w:styleId="FootnoteText">
    <w:name w:val="footnote text"/>
    <w:basedOn w:val="Normal"/>
    <w:link w:val="FootnoteTextChar"/>
    <w:uiPriority w:val="99"/>
    <w:semiHidden/>
    <w:rsid w:val="00F06F56"/>
    <w:rPr>
      <w:sz w:val="20"/>
      <w:szCs w:val="20"/>
    </w:rPr>
  </w:style>
  <w:style w:type="character" w:customStyle="1" w:styleId="FootnoteTextChar">
    <w:name w:val="Footnote Text Char"/>
    <w:basedOn w:val="DefaultParagraphFont"/>
    <w:link w:val="FootnoteText"/>
    <w:uiPriority w:val="99"/>
    <w:semiHidden/>
    <w:locked/>
    <w:rsid w:val="00760C0F"/>
    <w:rPr>
      <w:sz w:val="20"/>
      <w:szCs w:val="20"/>
    </w:rPr>
  </w:style>
  <w:style w:type="paragraph" w:styleId="BodyText3">
    <w:name w:val="Body Text 3"/>
    <w:basedOn w:val="Normal"/>
    <w:link w:val="BodyText3Char"/>
    <w:uiPriority w:val="99"/>
    <w:rsid w:val="00F06F56"/>
    <w:pPr>
      <w:spacing w:before="240"/>
      <w:jc w:val="center"/>
    </w:pPr>
    <w:rPr>
      <w:rFonts w:ascii="Arial Narrow" w:hAnsi="Arial Narrow" w:cs="Arial Narrow"/>
      <w:b/>
      <w:bCs/>
      <w:sz w:val="26"/>
      <w:szCs w:val="26"/>
    </w:rPr>
  </w:style>
  <w:style w:type="character" w:customStyle="1" w:styleId="BodyText3Char">
    <w:name w:val="Body Text 3 Char"/>
    <w:basedOn w:val="DefaultParagraphFont"/>
    <w:link w:val="BodyText3"/>
    <w:uiPriority w:val="99"/>
    <w:semiHidden/>
    <w:locked/>
    <w:rsid w:val="00760C0F"/>
    <w:rPr>
      <w:sz w:val="16"/>
      <w:szCs w:val="16"/>
    </w:rPr>
  </w:style>
  <w:style w:type="paragraph" w:styleId="BalloonText">
    <w:name w:val="Balloon Text"/>
    <w:basedOn w:val="Normal"/>
    <w:link w:val="BalloonTextChar"/>
    <w:uiPriority w:val="99"/>
    <w:semiHidden/>
    <w:rsid w:val="004E296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60C0F"/>
    <w:rPr>
      <w:sz w:val="2"/>
      <w:szCs w:val="2"/>
    </w:rPr>
  </w:style>
  <w:style w:type="character" w:styleId="CommentReference">
    <w:name w:val="annotation reference"/>
    <w:basedOn w:val="DefaultParagraphFont"/>
    <w:uiPriority w:val="99"/>
    <w:semiHidden/>
    <w:rsid w:val="000346EE"/>
    <w:rPr>
      <w:sz w:val="16"/>
      <w:szCs w:val="16"/>
    </w:rPr>
  </w:style>
  <w:style w:type="paragraph" w:styleId="CommentText">
    <w:name w:val="annotation text"/>
    <w:basedOn w:val="Normal"/>
    <w:link w:val="CommentTextChar"/>
    <w:uiPriority w:val="99"/>
    <w:semiHidden/>
    <w:rsid w:val="000346EE"/>
    <w:rPr>
      <w:sz w:val="20"/>
      <w:szCs w:val="20"/>
    </w:rPr>
  </w:style>
  <w:style w:type="character" w:customStyle="1" w:styleId="CommentTextChar">
    <w:name w:val="Comment Text Char"/>
    <w:basedOn w:val="DefaultParagraphFont"/>
    <w:link w:val="CommentText"/>
    <w:uiPriority w:val="99"/>
    <w:locked/>
    <w:rsid w:val="00760C0F"/>
    <w:rPr>
      <w:sz w:val="20"/>
      <w:szCs w:val="20"/>
    </w:rPr>
  </w:style>
  <w:style w:type="paragraph" w:styleId="CommentSubject">
    <w:name w:val="annotation subject"/>
    <w:basedOn w:val="CommentText"/>
    <w:next w:val="CommentText"/>
    <w:link w:val="CommentSubjectChar"/>
    <w:uiPriority w:val="99"/>
    <w:semiHidden/>
    <w:rsid w:val="000346EE"/>
    <w:rPr>
      <w:b/>
      <w:bCs/>
    </w:rPr>
  </w:style>
  <w:style w:type="character" w:customStyle="1" w:styleId="CommentSubjectChar">
    <w:name w:val="Comment Subject Char"/>
    <w:basedOn w:val="CommentTextChar"/>
    <w:link w:val="CommentSubject"/>
    <w:uiPriority w:val="99"/>
    <w:semiHidden/>
    <w:locked/>
    <w:rsid w:val="00760C0F"/>
    <w:rPr>
      <w:b/>
      <w:bCs/>
    </w:rPr>
  </w:style>
  <w:style w:type="paragraph" w:styleId="DocumentMap">
    <w:name w:val="Document Map"/>
    <w:basedOn w:val="Normal"/>
    <w:link w:val="DocumentMapChar"/>
    <w:uiPriority w:val="99"/>
    <w:semiHidden/>
    <w:rsid w:val="00523E5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760C0F"/>
    <w:rPr>
      <w:sz w:val="2"/>
      <w:szCs w:val="2"/>
    </w:rPr>
  </w:style>
  <w:style w:type="paragraph" w:styleId="ListParagraph">
    <w:name w:val="List Paragraph"/>
    <w:basedOn w:val="Normal"/>
    <w:uiPriority w:val="99"/>
    <w:qFormat/>
    <w:rsid w:val="00E85266"/>
    <w:pPr>
      <w:ind w:left="720"/>
    </w:pPr>
  </w:style>
  <w:style w:type="paragraph" w:customStyle="1" w:styleId="Default">
    <w:name w:val="Default"/>
    <w:uiPriority w:val="99"/>
    <w:rsid w:val="00B82729"/>
    <w:pPr>
      <w:autoSpaceDE w:val="0"/>
      <w:autoSpaceDN w:val="0"/>
      <w:adjustRightInd w:val="0"/>
    </w:pPr>
    <w:rPr>
      <w:color w:val="000000"/>
      <w:sz w:val="24"/>
      <w:szCs w:val="24"/>
    </w:rPr>
  </w:style>
  <w:style w:type="paragraph" w:styleId="Header">
    <w:name w:val="header"/>
    <w:basedOn w:val="Normal"/>
    <w:link w:val="HeaderChar"/>
    <w:uiPriority w:val="99"/>
    <w:rsid w:val="002B7428"/>
    <w:pPr>
      <w:tabs>
        <w:tab w:val="center" w:pos="4536"/>
        <w:tab w:val="right" w:pos="9072"/>
      </w:tabs>
    </w:pPr>
  </w:style>
  <w:style w:type="character" w:customStyle="1" w:styleId="HeaderChar">
    <w:name w:val="Header Char"/>
    <w:basedOn w:val="DefaultParagraphFont"/>
    <w:link w:val="Header"/>
    <w:uiPriority w:val="99"/>
    <w:locked/>
    <w:rsid w:val="002B7428"/>
    <w:rPr>
      <w:sz w:val="24"/>
      <w:szCs w:val="24"/>
    </w:rPr>
  </w:style>
  <w:style w:type="paragraph" w:styleId="Footer">
    <w:name w:val="footer"/>
    <w:basedOn w:val="Normal"/>
    <w:link w:val="FooterChar"/>
    <w:uiPriority w:val="99"/>
    <w:rsid w:val="002B7428"/>
    <w:pPr>
      <w:tabs>
        <w:tab w:val="center" w:pos="4536"/>
        <w:tab w:val="right" w:pos="9072"/>
      </w:tabs>
    </w:pPr>
  </w:style>
  <w:style w:type="character" w:customStyle="1" w:styleId="FooterChar">
    <w:name w:val="Footer Char"/>
    <w:basedOn w:val="DefaultParagraphFont"/>
    <w:link w:val="Footer"/>
    <w:uiPriority w:val="99"/>
    <w:locked/>
    <w:rsid w:val="002B7428"/>
    <w:rPr>
      <w:sz w:val="24"/>
      <w:szCs w:val="24"/>
    </w:rPr>
  </w:style>
</w:styles>
</file>

<file path=word/webSettings.xml><?xml version="1.0" encoding="utf-8"?>
<w:webSettings xmlns:r="http://schemas.openxmlformats.org/officeDocument/2006/relationships" xmlns:w="http://schemas.openxmlformats.org/wordprocessingml/2006/main">
  <w:divs>
    <w:div w:id="524709633">
      <w:marLeft w:val="0"/>
      <w:marRight w:val="0"/>
      <w:marTop w:val="0"/>
      <w:marBottom w:val="0"/>
      <w:divBdr>
        <w:top w:val="none" w:sz="0" w:space="0" w:color="auto"/>
        <w:left w:val="none" w:sz="0" w:space="0" w:color="auto"/>
        <w:bottom w:val="none" w:sz="0" w:space="0" w:color="auto"/>
        <w:right w:val="none" w:sz="0" w:space="0" w:color="auto"/>
      </w:divBdr>
      <w:divsChild>
        <w:div w:id="524709632">
          <w:marLeft w:val="0"/>
          <w:marRight w:val="0"/>
          <w:marTop w:val="0"/>
          <w:marBottom w:val="0"/>
          <w:divBdr>
            <w:top w:val="none" w:sz="0" w:space="0" w:color="auto"/>
            <w:left w:val="none" w:sz="0" w:space="0" w:color="auto"/>
            <w:bottom w:val="none" w:sz="0" w:space="0" w:color="auto"/>
            <w:right w:val="none" w:sz="0" w:space="0" w:color="auto"/>
          </w:divBdr>
        </w:div>
      </w:divsChild>
    </w:div>
    <w:div w:id="524709635">
      <w:marLeft w:val="0"/>
      <w:marRight w:val="0"/>
      <w:marTop w:val="0"/>
      <w:marBottom w:val="0"/>
      <w:divBdr>
        <w:top w:val="none" w:sz="0" w:space="0" w:color="auto"/>
        <w:left w:val="none" w:sz="0" w:space="0" w:color="auto"/>
        <w:bottom w:val="none" w:sz="0" w:space="0" w:color="auto"/>
        <w:right w:val="none" w:sz="0" w:space="0" w:color="auto"/>
      </w:divBdr>
      <w:divsChild>
        <w:div w:id="524709638">
          <w:marLeft w:val="0"/>
          <w:marRight w:val="0"/>
          <w:marTop w:val="0"/>
          <w:marBottom w:val="0"/>
          <w:divBdr>
            <w:top w:val="none" w:sz="0" w:space="0" w:color="auto"/>
            <w:left w:val="none" w:sz="0" w:space="0" w:color="auto"/>
            <w:bottom w:val="none" w:sz="0" w:space="0" w:color="auto"/>
            <w:right w:val="none" w:sz="0" w:space="0" w:color="auto"/>
          </w:divBdr>
          <w:divsChild>
            <w:div w:id="524709634">
              <w:marLeft w:val="0"/>
              <w:marRight w:val="0"/>
              <w:marTop w:val="0"/>
              <w:marBottom w:val="0"/>
              <w:divBdr>
                <w:top w:val="none" w:sz="0" w:space="0" w:color="auto"/>
                <w:left w:val="none" w:sz="0" w:space="0" w:color="auto"/>
                <w:bottom w:val="none" w:sz="0" w:space="0" w:color="auto"/>
                <w:right w:val="none" w:sz="0" w:space="0" w:color="auto"/>
              </w:divBdr>
              <w:divsChild>
                <w:div w:id="52470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7096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ursa@emet.gov.hu" TargetMode="Externa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met.gov.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8</Pages>
  <Words>2854</Words>
  <Characters>19693</Characters>
  <Application>Microsoft Office Outlook</Application>
  <DocSecurity>0</DocSecurity>
  <Lines>0</Lines>
  <Paragraphs>0</Paragraphs>
  <ScaleCrop>false</ScaleCrop>
  <Company>FPI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subject/>
  <dc:creator>szekelyt</dc:creator>
  <cp:keywords/>
  <dc:description/>
  <cp:lastModifiedBy>Kluberné Éva</cp:lastModifiedBy>
  <cp:revision>3</cp:revision>
  <cp:lastPrinted>2014-06-20T15:38:00Z</cp:lastPrinted>
  <dcterms:created xsi:type="dcterms:W3CDTF">2018-10-10T09:37:00Z</dcterms:created>
  <dcterms:modified xsi:type="dcterms:W3CDTF">2018-10-10T09:39:00Z</dcterms:modified>
</cp:coreProperties>
</file>